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0000"/>
    <w:p w14:paraId="04000000">
      <w:pPr>
        <w:widowControl/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05000000">
      <w:pPr>
        <w:widowControl/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№ 121    от  10.12.2025г.</w:t>
      </w:r>
    </w:p>
    <w:p w14:paraId="06000000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7000000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14:paraId="08000000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МБУДО  ЦВР</w:t>
      </w:r>
    </w:p>
    <w:p w14:paraId="09000000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Лысенко И.А.</w:t>
      </w:r>
    </w:p>
    <w:p w14:paraId="0A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B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График промежуточной диагностики обучающихся МБУДО  ЦВР</w:t>
      </w:r>
    </w:p>
    <w:p w14:paraId="0C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с 15 по 21.12.2025г.</w:t>
      </w:r>
    </w:p>
    <w:p w14:paraId="0B6C2EFC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2A10734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48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721"/>
        <w:gridCol w:w="1498"/>
        <w:gridCol w:w="2391"/>
        <w:gridCol w:w="825"/>
        <w:gridCol w:w="943"/>
        <w:gridCol w:w="1443"/>
        <w:gridCol w:w="1458"/>
        <w:gridCol w:w="1656"/>
        <w:gridCol w:w="2031"/>
      </w:tblGrid>
      <w:tr w14:paraId="23DA7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ФИО педагога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Место реализации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ДООП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Форма реализации: ПФ, МЗ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Год обучения 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№ группы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Кол-во уч-ся в группе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BE4D4"/>
            <w:tcMar>
              <w:left w:w="0" w:type="dxa"/>
              <w:right w:w="0" w:type="dxa"/>
            </w:tcMar>
            <w:vAlign w:val="center"/>
          </w:tcPr>
          <w:p w14:paraId="15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Дата проведения промежуточной диагностики (в соответствии с расписанием группы)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Форма организации промежуточной диагностики (зачет, тестирование, защита проекта, др.</w:t>
            </w:r>
          </w:p>
        </w:tc>
      </w:tr>
      <w:tr w14:paraId="4D2EC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Ритмика с элементами гимнастики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Малышки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1EFB9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Мир движений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Виватики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74ABB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Мир движений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 Виват младшие 1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68258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Мир движений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 Виват младшие 2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2BFF7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Мир движений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МЗ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Виват старшие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524F5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Чир-пом фристайл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ПФ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малышки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7A241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Чир-пом фристайл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ПФ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Виватики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049FE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Чир-пом фристайл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ПФ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Виват младшие 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  <w:tr w14:paraId="06426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0000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Шконда Н.М.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0000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ЦВР кабинет 2</w:t>
            </w:r>
          </w:p>
        </w:tc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Чир-пом фристайл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000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ПФ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Виват старшие</w:t>
            </w:r>
          </w:p>
        </w:tc>
        <w:tc>
          <w:tcPr>
            <w:tcW w:w="1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20.12.2025</w:t>
            </w:r>
          </w:p>
        </w:tc>
        <w:tc>
          <w:tcPr>
            <w:tcW w:w="2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000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тестирование</w:t>
            </w:r>
          </w:p>
        </w:tc>
      </w:tr>
    </w:tbl>
    <w:p w14:paraId="40441A8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D000000">
      <w:pPr>
        <w:widowControl/>
        <w:spacing w:after="0" w:line="240" w:lineRule="auto"/>
        <w:ind w:left="1068"/>
        <w:jc w:val="righ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Приложение 2</w:t>
      </w:r>
    </w:p>
    <w:p w14:paraId="7E000000">
      <w:pPr>
        <w:widowControl/>
        <w:spacing w:after="0" w:line="240" w:lineRule="auto"/>
        <w:ind w:left="1068"/>
        <w:jc w:val="righ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к приказу № 121  от  10.12.2025г.</w:t>
      </w:r>
    </w:p>
    <w:p w14:paraId="7F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Протокол  </w:t>
      </w:r>
    </w:p>
    <w:p w14:paraId="80000000">
      <w:pPr>
        <w:widowControl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промежуточной диагностики обучающихся  (1-е полугодие 2025-2026 уч. года)</w:t>
      </w:r>
    </w:p>
    <w:p w14:paraId="81000000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Отдел: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Художественное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творчество</w:t>
      </w:r>
    </w:p>
    <w:p w14:paraId="82000000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Педагог  ФИО: 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Шконда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Наталья Михайловна</w:t>
      </w:r>
    </w:p>
    <w:p w14:paraId="4C2AD961">
      <w:pPr>
        <w:widowControl/>
        <w:spacing w:after="0" w:line="240" w:lineRule="auto"/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Программа: 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«Мир движений» , группа «Виват, старшие»</w:t>
      </w:r>
    </w:p>
    <w:p w14:paraId="83000000">
      <w:pPr>
        <w:widowControl/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срок освоения: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 года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год обучения: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возраст обучающихся: 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13-17</w:t>
      </w:r>
      <w:bookmarkStart w:id="0" w:name="_GoBack"/>
      <w:bookmarkEnd w:id="0"/>
    </w:p>
    <w:p w14:paraId="84000000">
      <w:pPr>
        <w:widowControl/>
        <w:tabs>
          <w:tab w:val="left" w:pos="759"/>
          <w:tab w:val="left" w:pos="122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85000000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Дата проведения промежуточной диагностики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17.12.2025</w:t>
      </w:r>
    </w:p>
    <w:p w14:paraId="50E7F9AB">
      <w:pPr>
        <w:widowControl/>
        <w:tabs>
          <w:tab w:val="left" w:pos="759"/>
          <w:tab w:val="left" w:pos="1221"/>
        </w:tabs>
        <w:spacing w:after="0" w:line="240" w:lineRule="auto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393FBCB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8600000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tbl>
      <w:tblPr>
        <w:tblStyle w:val="9"/>
        <w:tblW w:w="14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55"/>
        <w:gridCol w:w="1215"/>
        <w:gridCol w:w="1365"/>
        <w:gridCol w:w="1260"/>
        <w:gridCol w:w="1305"/>
        <w:gridCol w:w="1200"/>
        <w:gridCol w:w="1290"/>
        <w:gridCol w:w="1985"/>
      </w:tblGrid>
      <w:tr w14:paraId="27961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D8B9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8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 обучающегося</w:t>
            </w:r>
          </w:p>
        </w:tc>
        <w:tc>
          <w:tcPr>
            <w:tcW w:w="5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9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Промежуточная диагностика I полугодие (декабрь)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A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</w:t>
            </w:r>
          </w:p>
          <w:p w14:paraId="8B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освоения программы (В/С/Н)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C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Выбыл</w:t>
            </w:r>
          </w:p>
          <w:p w14:paraId="8D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E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Причина</w:t>
            </w:r>
          </w:p>
        </w:tc>
      </w:tr>
      <w:tr w14:paraId="4013C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AC1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498D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F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предметные результаты </w:t>
            </w:r>
          </w:p>
          <w:p w14:paraId="90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1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метапредметные результаты </w:t>
            </w:r>
          </w:p>
          <w:p w14:paraId="92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3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личностные результаты</w:t>
            </w:r>
          </w:p>
          <w:p w14:paraId="94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500000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Средний балл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9B4A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337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E9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DE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6AB69">
            <w:pPr>
              <w:widowControl/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7DFD1">
            <w:pPr>
              <w:widowControl/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Баннова</w:t>
            </w: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Арина Владимировна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455CC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3826B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558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C4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1F5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A891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EEF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4ABA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373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664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Зоркина Ульяна Сергеевна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8DC56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8975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3F7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DCF09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B132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963BA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F7F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A4D8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FF4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37F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Кожушкова Александра Евгеньевна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C3E70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F55D1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4D8A7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7B324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39702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CB2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8F1DA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6EA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D0F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7AA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Круглополева Арина Леонидовна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32F9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10E0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F7E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8160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CCAE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1CCF3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50A8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58A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A852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9C6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Мохова Снежана Сергеевна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E365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CFD6C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43722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4F50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47DE8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72A17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80D1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F566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974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47D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Овчинникова Ольга Анатольевна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BCAE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3BEC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4503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A555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F754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F4F7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E21E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A0E7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CCF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D23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Рахматулина Рената Маратовна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F310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09C22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2D8E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08EC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4D73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348AB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C359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6836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A4B5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90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Рогачева Дарья Алексеевна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0095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EF90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7C85E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761E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04C1A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7D163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79DB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40F5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8C7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D08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Савина Кира Юрьевна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0593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722D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7126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F183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F4AB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55783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3EF1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9F91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ACD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796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spacing w:val="0"/>
                <w:sz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Сулейменова Вероника Алмазовна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6C3D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8266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11DE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6AA69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9BB6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A6DC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277C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DE000000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Уровень освоения программы:</w:t>
      </w:r>
    </w:p>
    <w:p w14:paraId="DF00000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Низкий  - 1 (до 30% освоения программного материала)</w:t>
      </w:r>
    </w:p>
    <w:p w14:paraId="E000000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Средний – 2 (от 30 до 70% освоения программного материала)</w:t>
      </w:r>
    </w:p>
    <w:p w14:paraId="E100000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Высокий   -3  (от 70 до 100% освоения программного материала)</w:t>
      </w:r>
    </w:p>
    <w:p w14:paraId="E2000000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E3000000">
      <w:pPr>
        <w:widowControl/>
        <w:spacing w:after="0" w:line="240" w:lineRule="auto"/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Результаты промежуточной диагностики обучающихся:</w:t>
      </w:r>
    </w:p>
    <w:p w14:paraId="E4000000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Высокий (В )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(70-100%):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E500000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Средний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(С)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(30-70%):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E600000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Низкий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(Н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уровень  освоения программного материала (до 30%):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%  от списочного состава группы</w:t>
      </w:r>
    </w:p>
    <w:p w14:paraId="E7000000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E8000000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E9000000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Педагог дополнительного образования:________________________    ________________________</w:t>
      </w:r>
    </w:p>
    <w:p w14:paraId="EA000000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Подпись                              Расшифровка </w:t>
      </w:r>
    </w:p>
    <w:p w14:paraId="2584DA14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F31F5E">
      <w:pP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4117E63B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Отдел: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Художественное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творчество</w:t>
      </w:r>
    </w:p>
    <w:p w14:paraId="26DDA588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Педагог  ФИО: 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Шконда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Наталья Михайловна</w:t>
      </w:r>
    </w:p>
    <w:p w14:paraId="01E8C116">
      <w:pPr>
        <w:widowControl/>
        <w:spacing w:after="0" w:line="240" w:lineRule="auto"/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Программа: 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«Мир движений» группа «Виват, младшие 1»</w:t>
      </w:r>
    </w:p>
    <w:p w14:paraId="17CC3470">
      <w:pPr>
        <w:widowControl/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срок освоения: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 года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год обучения: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возраст обучающихся: 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10 лет</w:t>
      </w:r>
    </w:p>
    <w:p w14:paraId="6BBF7B30">
      <w:pPr>
        <w:widowControl/>
        <w:tabs>
          <w:tab w:val="left" w:pos="759"/>
          <w:tab w:val="left" w:pos="122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939628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Дата проведения промежуточной диагностики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15.12.2025</w:t>
      </w:r>
    </w:p>
    <w:p w14:paraId="0E240C4D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29BBDDBF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C6C632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AD68AF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tbl>
      <w:tblPr>
        <w:tblStyle w:val="9"/>
        <w:tblW w:w="14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55"/>
        <w:gridCol w:w="1215"/>
        <w:gridCol w:w="1365"/>
        <w:gridCol w:w="1260"/>
        <w:gridCol w:w="1305"/>
        <w:gridCol w:w="1200"/>
        <w:gridCol w:w="1290"/>
        <w:gridCol w:w="1985"/>
      </w:tblGrid>
      <w:tr w14:paraId="0720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6D79CA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EF38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 обучающегося</w:t>
            </w:r>
          </w:p>
        </w:tc>
        <w:tc>
          <w:tcPr>
            <w:tcW w:w="5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B2253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Промежуточная диагностика I полугодие (декабрь)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8B48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</w:t>
            </w:r>
          </w:p>
          <w:p w14:paraId="43C629E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освоения программы (В/С/Н)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BA3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Выбыл</w:t>
            </w:r>
          </w:p>
          <w:p w14:paraId="5B737C17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DEF3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Причина</w:t>
            </w:r>
          </w:p>
        </w:tc>
      </w:tr>
      <w:tr w14:paraId="4776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FD99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B82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DE2B7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предметные результаты </w:t>
            </w:r>
          </w:p>
          <w:p w14:paraId="7918C6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F80E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метапредметные результаты </w:t>
            </w:r>
          </w:p>
          <w:p w14:paraId="68B8980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E4A2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личностные результаты</w:t>
            </w:r>
          </w:p>
          <w:p w14:paraId="004ED89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CC0ED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Средний балл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66EA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A01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7A7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8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5C461">
            <w:pPr>
              <w:widowControl/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top"/>
          </w:tcPr>
          <w:p w14:paraId="65D562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Абдрахманова Диана Рустамовна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5194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94C07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2C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E07C7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3603B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41454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6D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8553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570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1E862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"https://dop.edu.orb.ru/journal/portfolio/view/423578428FC91CF9313362758E8D2A04" \o "https://dop.edu.orb.ru/journal/portfolio/view/423578428FC91CF9313362758E8D2A04"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Ахмедова Виолетта Тимуровна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FA90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C8E6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49B1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4447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00505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A697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098E6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712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BA4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5A13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"https://dop.edu.orb.ru/journal/portfolio/view/9819D4883035C05F4B6123D342BAA4E9" \o "https://dop.edu.orb.ru/journal/portfolio/view/9819D4883035C05F4B6123D342BAA4E9"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Бойко Дарья Дмитриевна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3A4BA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0D7F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23F45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A8070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5B5E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B399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E73C4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877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3E2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508EB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"https://dop.edu.orb.ru/journal/portfolio/view/CC53B8165B140C0C6C4844953969B6E7" \o "https://dop.edu.orb.ru/journal/portfolio/view/CC53B8165B140C0C6C4844953969B6E7"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Войтенко Ксения Павловна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FF7BF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BAB9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7F48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C3C9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1329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1EB3E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F863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A237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6BF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E5D4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"https://dop.edu.orb.ru/journal/portfolio/view/03F4F57C1829216B1CCC1D6505131743" \o "https://dop.edu.orb.ru/journal/portfolio/view/03F4F57C1829216B1CCC1D6505131743"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Галиева Ляйсан Рамилевна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E432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4919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648F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7368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7ADB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C71C0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91DF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F61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82E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7ACE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"https://dop.edu.orb.ru/journal/portfolio/view/D1DB9E2A9882BD7EA78679678F5C03DD" \o "https://dop.edu.orb.ru/journal/portfolio/view/D1DB9E2A9882BD7EA78679678F5C03DD"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Гладкова Варвара Евгеньевна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34B3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65CF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8038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152C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9480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00F0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F63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4F8B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3AE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952C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"https://dop.edu.orb.ru/journal/portfolio/view/527E9549F1AA31DF59E8FA72EC1636AB" \o "https://dop.edu.orb.ru/journal/portfolio/view/527E9549F1AA31DF59E8FA72EC1636AB"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Горяинова Виктория Владимировна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AA5D2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0C01D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DB55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032A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F8F3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3F6A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1574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05C3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88E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D08B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"https://dop.edu.orb.ru/journal/portfolio/view/E037608807B1CB973AC91381F662C99B" \o "https://dop.edu.orb.ru/journal/portfolio/view/E037608807B1CB973AC91381F662C99B"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Ерошенкова Маргарита Константиновна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3D6B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9E4B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D3AD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807D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7F564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1DF1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E11D9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9C63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AAA3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8204F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"https://dop.edu.orb.ru/journal/portfolio/view/48438E78EF6F73CE26A9FE9460B59CE5" \o "https://dop.edu.orb.ru/journal/portfolio/view/48438E78EF6F73CE26A9FE9460B59CE5"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Жанаева Есения Асановна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2CCF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B158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5B9A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0988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C944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E507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3B13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F41A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A379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579A3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"https://dop.edu.orb.ru/journal/portfolio/view/188089BC874C109B00EF69EC263BD164" \o "https://dop.edu.orb.ru/journal/portfolio/view/188089BC874C109B00EF69EC263BD164"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Жидкова Дарина Артуровна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F370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FBA2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E1C2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76E3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FA8E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C829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CE5A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CBB3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183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9581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"https://dop.edu.orb.ru/journal/portfolio/view/DF9390D21CBE8BD6855D38913EB63CCE" \o "https://dop.edu.orb.ru/journal/portfolio/view/DF9390D21CBE8BD6855D38913EB63CCE"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Исеноманова Амина Елемесовна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AEF0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CE2C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B1F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B1EE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58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014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6917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725F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5E43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9D6EB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"https://dop.edu.orb.ru/journal/portfolio/view/3F7C9CF47BCFA83BC2CA2377B9EB4734" \o "https://dop.edu.orb.ru/journal/portfolio/view/3F7C9CF47BCFA83BC2CA2377B9EB4734"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Капот Анастасия Андреевна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B9D7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20CD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0144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1E8A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36F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9DCA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F6DF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6474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7D9B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E434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"https://dop.edu.orb.ru/journal/portfolio/view/052655878ED9A1A76B08B1CCCFC0883F" \o "https://dop.edu.orb.ru/journal/portfolio/view/052655878ED9A1A76B08B1CCCFC0883F"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Колобовникова Арина Константиновна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52E7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D380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E5F7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AB7A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3156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7595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913A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61F9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9CE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6CC9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"https://dop.edu.orb.ru/journal/portfolio/view/E35BDC64E41D0382A7B87C0BB6303C44" \o "https://dop.edu.orb.ru/journal/portfolio/view/E35BDC64E41D0382A7B87C0BB6303C44"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Костина Алёна Игоревна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E108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02F8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CE15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2255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DC2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43E4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264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A1C5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F63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8F6E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"https://dop.edu.orb.ru/journal/portfolio/view/9275E164787DB9BAF95438DB5CBF3AE4" \o "https://dop.edu.orb.ru/journal/portfolio/view/9275E164787DB9BAF95438DB5CBF3AE4"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Кузьмина Валерия Андреевна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0161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33BB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E6B0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B3A2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69BA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7EB6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2145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7377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92F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4CBB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"https://dop.edu.orb.ru/journal/portfolio/view/0B610C5B854098CADA5FE42633E64B55" \o "https://dop.edu.orb.ru/journal/portfolio/view/0B610C5B854098CADA5FE42633E64B55"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урманаева милана вильдановна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AA1A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1BB0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FEE5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8C5F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B6C5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7011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A646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2F0072CA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Уровень освоения программы:</w:t>
      </w:r>
    </w:p>
    <w:p w14:paraId="3F78C71F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Низкий  - 1 (до 30% освоения программного материала)</w:t>
      </w:r>
    </w:p>
    <w:p w14:paraId="5F71A115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Средний – 2 (от 30 до 70% освоения программного материала)</w:t>
      </w:r>
    </w:p>
    <w:p w14:paraId="1E6B0711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Высокий   -3  (от 70 до 100% освоения программного материала)</w:t>
      </w:r>
    </w:p>
    <w:p w14:paraId="29D960F7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6E25976">
      <w:pPr>
        <w:widowControl/>
        <w:spacing w:after="0" w:line="240" w:lineRule="auto"/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Результаты промежуточной диагностики обучающихся:</w:t>
      </w:r>
    </w:p>
    <w:p w14:paraId="00F86866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Высокий (В )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(70-100%):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16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718EDCD9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Средний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(С)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(30-70%):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04559AF6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Низкий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(Н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уровень  освоения программного материала (до 30%):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%  от списочного состава группы</w:t>
      </w:r>
    </w:p>
    <w:p w14:paraId="3259215F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85545D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B6BFEB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Педагог дополнительного образования:________________________    ________________________</w:t>
      </w:r>
    </w:p>
    <w:p w14:paraId="4BD7B73B">
      <w:pPr>
        <w:widowControl/>
        <w:spacing w:after="0" w:line="240" w:lineRule="auto"/>
        <w:ind w:firstLine="708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Подпись                              Расшифровка </w:t>
      </w:r>
    </w:p>
    <w:p w14:paraId="16751CB5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EC999A">
      <w:pP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07419F0A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Отдел: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Художественное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творчество</w:t>
      </w:r>
    </w:p>
    <w:p w14:paraId="2A15188E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Педагог  ФИО: 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Шконда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Наталья Михайловна</w:t>
      </w:r>
    </w:p>
    <w:p w14:paraId="5FD6815A">
      <w:pPr>
        <w:widowControl/>
        <w:spacing w:after="0" w:line="240" w:lineRule="auto"/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Программа: 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«Мир движений» группа «Виват, младшие 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</w:t>
      </w:r>
    </w:p>
    <w:p w14:paraId="06145DCC">
      <w:pPr>
        <w:widowControl/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срок освоения: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 года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год обучения: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возраст обучающихся: 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10 лет</w:t>
      </w:r>
    </w:p>
    <w:p w14:paraId="7BF317CF">
      <w:pPr>
        <w:widowControl/>
        <w:tabs>
          <w:tab w:val="left" w:pos="759"/>
          <w:tab w:val="left" w:pos="122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D8EC339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Дата проведения промежуточной диагностики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17.12.2025</w:t>
      </w:r>
    </w:p>
    <w:p w14:paraId="66BB9318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7C9ED8D1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372330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611659D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tbl>
      <w:tblPr>
        <w:tblStyle w:val="9"/>
        <w:tblW w:w="14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55"/>
        <w:gridCol w:w="1215"/>
        <w:gridCol w:w="1365"/>
        <w:gridCol w:w="1260"/>
        <w:gridCol w:w="1305"/>
        <w:gridCol w:w="1200"/>
        <w:gridCol w:w="1290"/>
        <w:gridCol w:w="1985"/>
      </w:tblGrid>
      <w:tr w14:paraId="74CE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BFDB9C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F199B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 обучающегося</w:t>
            </w:r>
          </w:p>
        </w:tc>
        <w:tc>
          <w:tcPr>
            <w:tcW w:w="5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CA1B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Промежуточная диагностика I полугодие (декабрь)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F489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</w:t>
            </w:r>
          </w:p>
          <w:p w14:paraId="2F2BD068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освоения программы (В/С/Н)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DE4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Выбыл</w:t>
            </w:r>
          </w:p>
          <w:p w14:paraId="6413ACB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AEC7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Причина</w:t>
            </w:r>
          </w:p>
        </w:tc>
      </w:tr>
      <w:tr w14:paraId="36419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530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CA0D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B9977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предметные результаты </w:t>
            </w:r>
          </w:p>
          <w:p w14:paraId="070E992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3E4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метапредметные результаты </w:t>
            </w:r>
          </w:p>
          <w:p w14:paraId="0B2C66D3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EB4B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личностные результаты</w:t>
            </w:r>
          </w:p>
          <w:p w14:paraId="7864EC03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C4FC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Средний балл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95B7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E467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D9BC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8C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1FA8">
            <w:pPr>
              <w:widowControl/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top"/>
          </w:tcPr>
          <w:p w14:paraId="174E14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Гайнуллина Азалия Расимовна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36AC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82F6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4A889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480F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624FB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4AE64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C59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65D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2CB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083F0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"https://dop.edu.orb.ru/journal/portfolio/view/48BBF89D518D5CF76B65E8C74660A38B" \o "https://dop.edu.orb.ru/journal/portfolio/view/48BBF89D518D5CF76B65E8C74660A38B"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Денисова Виктория Денисовна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5186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4DC0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94B1F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474EC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02F57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8B48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2CE2B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E8AA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78D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7069C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"https://dop.edu.orb.ru/journal/portfolio/view/A4D00D7C378E4838BE8834A80CC7B409" \o "https://dop.edu.orb.ru/journal/portfolio/view/A4D00D7C378E4838BE8834A80CC7B409"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Логинова Мария Сергеевна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E3E8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B580F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3A66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361F0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31D5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1667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D249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857D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08E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772E0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"https://dop.edu.orb.ru/journal/portfolio/view/0C719936678E56A5FE1B208B91C4F8D1" \o "https://dop.edu.orb.ru/journal/portfolio/view/0C719936678E56A5FE1B208B91C4F8D1"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Лоскутова Вероника Дмитриевна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B39F7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CE75D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13104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60B2D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3CA97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E3781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55DDD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DB37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6554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8559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"https://dop.edu.orb.ru/journal/portfolio/view/C58A00601C9F7A96B213ADF2BDCF90F3" \o "https://dop.edu.orb.ru/journal/portfolio/view/C58A00601C9F7A96B213ADF2BDCF90F3"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Маглели Есения Владимировна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4232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C984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813B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A734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E430B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27D8B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AAF1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3AB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D5A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C457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"https://dop.edu.orb.ru/journal/portfolio/view/4D34BF5D7310803638626064C467F777" \o "https://dop.edu.orb.ru/journal/portfolio/view/4D34BF5D7310803638626064C467F777"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Маршалко Маргарита Дмитриевна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B19D0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C139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ACDA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E8A7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F320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62D7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C28F9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F245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E57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3CEA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"https://dop.edu.orb.ru/journal/portfolio/view/90132518717E461B5F9B4ABC66A1AFF4" \o "https://dop.edu.orb.ru/journal/portfolio/view/90132518717E461B5F9B4ABC66A1AFF4"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Медведева Валерия Ивановна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52CE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0F79E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7C9F8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2C1C9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1D97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FA3DA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DF3A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26E7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EA1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AFE6F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"https://dop.edu.orb.ru/journal/portfolio/view/505A084372F2225A8838E19D5D695B14" \o "https://dop.edu.orb.ru/journal/portfolio/view/505A084372F2225A8838E19D5D695B14"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Наумова Василиса Алексеевна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BB29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0C43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8C2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C2236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2684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809D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8324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3A8F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FD4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8ED62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"https://dop.edu.orb.ru/journal/portfolio/view/62811DC23AC46CE34A404221FE77700B" \o "https://dop.edu.orb.ru/journal/portfolio/view/62811DC23AC46CE34A404221FE77700B"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Рахматулина Влада Маратовна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4EA8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B143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0730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9119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A7AAA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B776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D028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73C6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F95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FF4F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"https://dop.edu.orb.ru/journal/portfolio/view/F33757792EF8A13842BE55F79053E64E" \o "https://dop.edu.orb.ru/journal/portfolio/view/F33757792EF8A13842BE55F79053E64E"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Сухомеро Вероника Алексеевна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A27F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595C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FA4D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ACD4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056C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0A5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E1CA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615C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9978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D0D02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"https://dop.edu.orb.ru/journal/portfolio/view/D4DA1B299B2F6FEBD386720E875EA5BF" \o "https://dop.edu.orb.ru/journal/portfolio/view/D4DA1B299B2F6FEBD386720E875EA5BF"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Туманова Анара Мусагалимовна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C591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E3C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24D3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F933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FD516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7963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A14B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B70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40D9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F85E4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"https://dop.edu.orb.ru/journal/portfolio/view/3813D4F4D6EA3234FB6607D4EB799CAD" \o "https://dop.edu.orb.ru/journal/portfolio/view/3813D4F4D6EA3234FB6607D4EB799CAD"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Узембаева Элина Вадимовна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FA2F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BD742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7D52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1179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3920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AD3D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5FD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1CB6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5A5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231D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"https://dop.edu.orb.ru/journal/portfolio/view/DE8875FE4EDF974E1438CAB91BCB2261" \o "https://dop.edu.orb.ru/journal/portfolio/view/DE8875FE4EDF974E1438CAB91BCB2261"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Федорова Ирина Алексеевна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1DBF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D198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0579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5AFE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C4FB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669F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6E76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B8F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A71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C1745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"https://dop.edu.orb.ru/journal/portfolio/view/C3A0C70E9CBEDA7E1323658AD534004F" \o "https://dop.edu.orb.ru/journal/portfolio/view/C3A0C70E9CBEDA7E1323658AD534004F"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Чернышева Софья Юрьевна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BFC4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16F5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4221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D2EE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C1C9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CA68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87B8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80EB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FEEEA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F0DAD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"https://dop.edu.orb.ru/journal/portfolio/view/8AD32E80A2D9DBEEA5ECE49935D3BCEC" \o "https://dop.edu.orb.ru/journal/portfolio/view/8AD32E80A2D9DBEEA5ECE49935D3BCEC"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Ширина Софья Павловна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1A8B8DA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768F3EE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4D552AF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557013B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5522D7C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6EC39A7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3DD3C5D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25C9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F9585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9E3AF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"https://dop.edu.orb.ru/journal/portfolio/view/03AF51592B6CB00C01E5E7D90C759C65" \o "https://dop.edu.orb.ru/journal/portfolio/view/03AF51592B6CB00C01E5E7D90C759C65"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Шмырёва Екатерина Андреевна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4ABCFB1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72040F8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35A130D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19F7BF7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372D25D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366AB8A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1BD560D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55CA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6B47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94079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"https://dop.edu.orb.ru/journal/portfolio/view/1F06562505A62E0D24181831822A5DA0" \o "https://dop.edu.orb.ru/journal/portfolio/view/1F06562505A62E0D24181831822A5DA0"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Янгалина Амелия Эльдаровна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07DD0A6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vAlign w:val="top"/>
          </w:tcPr>
          <w:p w14:paraId="46936BB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vAlign w:val="top"/>
          </w:tcPr>
          <w:p w14:paraId="535D04E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vAlign w:val="top"/>
          </w:tcPr>
          <w:p w14:paraId="2621069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vAlign w:val="top"/>
          </w:tcPr>
          <w:p w14:paraId="18FF146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1F3892E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2892FF9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2763F0DB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Уровень освоения программы:</w:t>
      </w:r>
    </w:p>
    <w:p w14:paraId="1DD6DCE1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Низкий  - 1 (до 30% освоения программного материала)</w:t>
      </w:r>
    </w:p>
    <w:p w14:paraId="4E81038F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Средний – 2 (от 30 до 70% освоения программного материала)</w:t>
      </w:r>
    </w:p>
    <w:p w14:paraId="66BB9DAB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Высокий   -3  (от 70 до 100% освоения программного материала)</w:t>
      </w:r>
    </w:p>
    <w:p w14:paraId="783608E3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5B4FE7D">
      <w:pPr>
        <w:widowControl/>
        <w:spacing w:after="0" w:line="240" w:lineRule="auto"/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Результаты промежуточной диагностики обучающихся:</w:t>
      </w:r>
    </w:p>
    <w:p w14:paraId="20FD5039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Высокий (В )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(70-100%):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17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589C3391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Средний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(С)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(30-70%):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73007584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Низкий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(Н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уровень  освоения программного материала (до 30%):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%  от списочного состава группы</w:t>
      </w:r>
    </w:p>
    <w:p w14:paraId="3F881F34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402C0C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F92101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Педагог дополнительного образования:________________________    ________________________</w:t>
      </w:r>
    </w:p>
    <w:p w14:paraId="318350B6">
      <w:pPr>
        <w:widowControl/>
        <w:spacing w:after="0" w:line="240" w:lineRule="auto"/>
        <w:ind w:firstLine="708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Подпись                              Расшифровка </w:t>
      </w:r>
    </w:p>
    <w:p w14:paraId="1455FB2A">
      <w:pP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134B7B48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Отдел: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Художественное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творчество</w:t>
      </w:r>
    </w:p>
    <w:p w14:paraId="5F47508A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Педагог  ФИО: 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Шконда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Наталья Михайловна</w:t>
      </w:r>
    </w:p>
    <w:p w14:paraId="2C699825">
      <w:pPr>
        <w:widowControl/>
        <w:spacing w:after="0" w:line="240" w:lineRule="auto"/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Программа: 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«Мир движений» группа «Виватики»</w:t>
      </w:r>
    </w:p>
    <w:p w14:paraId="2B9E3BB4">
      <w:pPr>
        <w:widowControl/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срок освоения: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 года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год обучения: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возраст обучающихся: 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6 лет</w:t>
      </w:r>
    </w:p>
    <w:p w14:paraId="7CD9D261">
      <w:pPr>
        <w:widowControl/>
        <w:tabs>
          <w:tab w:val="left" w:pos="759"/>
          <w:tab w:val="left" w:pos="122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05D64F3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Дата проведения промежуточной диагностики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15.12.2025</w:t>
      </w:r>
    </w:p>
    <w:p w14:paraId="3F951EE6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349A6EA9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63FBE4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BFE93E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tbl>
      <w:tblPr>
        <w:tblStyle w:val="9"/>
        <w:tblW w:w="14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55"/>
        <w:gridCol w:w="1215"/>
        <w:gridCol w:w="1365"/>
        <w:gridCol w:w="1260"/>
        <w:gridCol w:w="1305"/>
        <w:gridCol w:w="1200"/>
        <w:gridCol w:w="1290"/>
        <w:gridCol w:w="1985"/>
      </w:tblGrid>
      <w:tr w14:paraId="330EC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6E6C1A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64E7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 обучающегося</w:t>
            </w:r>
          </w:p>
        </w:tc>
        <w:tc>
          <w:tcPr>
            <w:tcW w:w="5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65063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Промежуточная диагностика I полугодие (декабрь)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9911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</w:t>
            </w:r>
          </w:p>
          <w:p w14:paraId="40BC1D8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освоения программы (В/С/Н)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4523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Выбыл</w:t>
            </w:r>
          </w:p>
          <w:p w14:paraId="3D1939D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E8C6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Причина</w:t>
            </w:r>
          </w:p>
        </w:tc>
      </w:tr>
      <w:tr w14:paraId="1C27C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395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387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A1B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предметные результаты </w:t>
            </w:r>
          </w:p>
          <w:p w14:paraId="669604A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C7ACB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метапредметные результаты </w:t>
            </w:r>
          </w:p>
          <w:p w14:paraId="56EB5F1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2FC4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личностные результаты</w:t>
            </w:r>
          </w:p>
          <w:p w14:paraId="38FF28C3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6E72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Средний балл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B87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735E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0F4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1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E5438">
            <w:pPr>
              <w:widowControl/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A99B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Ахмедова Ангелина Тимуровна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D225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A23A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953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0FB2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1A882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20A3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ED08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0778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9A7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B4F94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"https://dop.edu.orb.ru/journal/portfolio/view/68E5BD0E52C9E6B59B38CE4FFE3091F0" \o "https://dop.edu.orb.ru/journal/portfolio/view/68E5BD0E52C9E6B59B38CE4FFE3091F0"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Гнатенко Анастасия Владимировна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7E020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BA6B0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CDD3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A2F86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8892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CF75A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73E2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F55E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E89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DA28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"https://dop.edu.orb.ru/journal/portfolio/view/3D8CD17A2F93548150219ACEBF106D1D" \o "https://dop.edu.orb.ru/journal/portfolio/view/3D8CD17A2F93548150219ACEBF106D1D"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Гусейнова Сафина Юсифовна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5CD6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4E38D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0EB5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3735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CA010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C47F4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938B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119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0D1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9B819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"https://dop.edu.orb.ru/journal/portfolio/view/3C6D007B4A61F16C4D1690F93BD3BD54" \o "https://dop.edu.orb.ru/journal/portfolio/view/3C6D007B4A61F16C4D1690F93BD3BD54"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Долгова Есения Олеговна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FAAB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91F5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2EB9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FD0D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08A63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A706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BE2E7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D04D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D12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6A8F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"https://dop.edu.orb.ru/journal/portfolio/view/E93976EAA091FFC898F3A75E8D934E48" \o "https://dop.edu.orb.ru/journal/portfolio/view/E93976EAA091FFC898F3A75E8D934E48"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Енина Дарья Игоревна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74DC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E193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F2F9F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F49E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CCB86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16F9D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9C00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2D9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5A3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78572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"https://dop.edu.orb.ru/journal/portfolio/view/24D9D586AE9C704E01AE60A24FDC7D3F" \o "https://dop.edu.orb.ru/journal/portfolio/view/24D9D586AE9C704E01AE60A24FDC7D3F"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Иванова </w:t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леся Евгениевна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FEAB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0C9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62A7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AAE9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102C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8612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FB7B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705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102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70199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"https://dop.edu.orb.ru/journal/portfolio/view/287DE3380FE4B590E73614C3BBBF027D" \o "https://dop.edu.orb.ru/journal/portfolio/view/287DE3380FE4B590E73614C3BBBF027D"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Ишмуратова Карина Шамилевна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4A06A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3D977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671EE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6CC5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CE0CA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89DC8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3A6B4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99A3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0C7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EAA4C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"https://dop.edu.orb.ru/journal/portfolio/view/154C3E51B958B714AC1406DBB212578E" \o "https://dop.edu.orb.ru/journal/portfolio/view/154C3E51B958B714AC1406DBB212578E"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Киндалова Юлия Андреевна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B399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B15E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A9BF2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AC4A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445A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CFF5A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6E5F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1106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5B8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A5E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"https://dop.edu.orb.ru/journal/portfolio/view/5C5AEF06FA2E82069ED92334C4E99496" \o "https://dop.edu.orb.ru/journal/portfolio/view/5C5AEF06FA2E82069ED92334C4E99496"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Климова Агата Александровна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B0BF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DC08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6B6E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797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5022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1B78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1E93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E5F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12C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27CFC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"https://dop.edu.orb.ru/journal/portfolio/view/BE8746868E6B31EA83503B2FF2B7B994" \o "https://dop.edu.orb.ru/journal/portfolio/view/BE8746868E6B31EA83503B2FF2B7B994"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Кормушина Анна Сергеевна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AB59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8723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CFE3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B7D2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9447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3FF6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7FC8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77B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476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top"/>
          </w:tcPr>
          <w:p w14:paraId="270B85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b/>
                <w:bCs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"https://dop.edu.orb.ru/journal/portfolio/view/6ADB01BE4738841924F17F1D0E35A03F" \o "https://dop.edu.orb.ru/journal/portfolio/view/6ADB01BE4738841924F17F1D0E35A03F" </w:instrText>
            </w: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Курманова Юлия Ильнуровна</w:t>
            </w: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CEFA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CDA9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038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FFF3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4358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B97F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7B67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613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5C0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5E653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"https://dop.edu.orb.ru/journal/portfolio/view/42AD487C63E07BE7C641ACE5CDAFF918" \o "https://dop.edu.orb.ru/journal/portfolio/view/42AD487C63E07BE7C641ACE5CDAFF918"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Кучугурова Елизавета Александровна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502A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754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F222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B1F3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51FF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0F49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AB0D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28BB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84B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19DC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"https://dop.edu.orb.ru/journal/portfolio/view/26B410D4103127516866814B0F6502BE" \o "https://dop.edu.orb.ru/journal/portfolio/view/26B410D4103127516866814B0F6502BE"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Маглели Мария Владимировна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66D2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1619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0ADB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D857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5572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704D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5859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787A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0ED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74723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"https://dop.edu.orb.ru/journal/portfolio/view/8C7FA654983E2FCA93B9D5FC2D72F48C" \o "https://dop.edu.orb.ru/journal/portfolio/view/8C7FA654983E2FCA93B9D5FC2D72F48C"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Муртазина Диляра Артуровна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B3C6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81D9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6F4E2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0BE7A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DA77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236C2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F669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313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EA9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40475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"https://dop.edu.orb.ru/journal/portfolio/view/ADB8D60CF3ACE196455A445C12E761BD" \o "https://dop.edu.orb.ru/journal/portfolio/view/ADB8D60CF3ACE196455A445C12E761BD"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Сметанина Кристина Сергеевна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E7320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8E5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F869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1F18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E6A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3DC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F54B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3906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6E4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B1AAC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"https://dop.edu.orb.ru/journal/portfolio/view/96B58B8A7C199235E340D16987B713AC" \o "https://dop.edu.orb.ru/journal/portfolio/view/96B58B8A7C199235E340D16987B713AC"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Тихова Маргарита Евгеньевна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39E8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DCCA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F6E0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D4C8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54F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6460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B09E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E585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5871D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51AEB2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"https://dop.edu.orb.ru/journal/portfolio/view/A239F5A544388896020067AE122854E9" \o "https://dop.edu.orb.ru/journal/portfolio/view/A239F5A544388896020067AE122854E9"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Халитова Риналия Илшатовна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78DD634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3B5CB36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31F2829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0F6EE0C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745FC32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665F2BC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37F6E56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03FD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DF07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07388C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"https://dop.edu.orb.ru/journal/portfolio/view/E3D37EA5C9F1AE9DB33BA74EC9EBD37E" \o "https://dop.edu.orb.ru/journal/portfolio/view/E3D37EA5C9F1AE9DB33BA74EC9EBD37E"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Чебанюк Юлия Юрьевна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71EB455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00292F4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73874C5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30BE0B5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04AA0FE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7C245CE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2BCAE59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C3A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38E5E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19815F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"https://dop.edu.orb.ru/journal/portfolio/view/B2A4D5FC61A7B1E8415EB4670F8AF28D" \o "https://dop.edu.orb.ru/journal/portfolio/view/B2A4D5FC61A7B1E8415EB4670F8AF28D"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Чугунова Валерия Владимировна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6B9F3C1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1B7BD47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4C4FDE6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77E4B55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3F461B5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14F1FE2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777EE8D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E2BE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103B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75C46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"https://dop.edu.orb.ru/journal/portfolio/view/30AA61F2756454D36571F43764854BD6" \o "https://dop.edu.orb.ru/journal/portfolio/view/30AA61F2756454D36571F43764854BD6"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Шевцова Полина Александровна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2770489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vAlign w:val="top"/>
          </w:tcPr>
          <w:p w14:paraId="1DF2F41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vAlign w:val="top"/>
          </w:tcPr>
          <w:p w14:paraId="7279A51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vAlign w:val="top"/>
          </w:tcPr>
          <w:p w14:paraId="6E9ED35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vAlign w:val="top"/>
          </w:tcPr>
          <w:p w14:paraId="13C1FEC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622D228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07F8615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B5B7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04D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21AC4E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"https://dop.edu.orb.ru/journal/portfolio/view/152831491537D9DFC21482DDC9F9C271" \o "https://dop.edu.orb.ru/journal/portfolio/view/152831491537D9DFC21482DDC9F9C271"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Ярлыкапова Эвелина Ильдаровна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0DB5424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0A5E752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6168BF0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53C7CF2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279EC92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1D7EC0A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2962CD3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4BBAB921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Уровень освоения программы:</w:t>
      </w:r>
    </w:p>
    <w:p w14:paraId="2F551925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Низкий  - 1 (до 30% освоения программного материала)</w:t>
      </w:r>
    </w:p>
    <w:p w14:paraId="6A646F57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Средний – 2 (от 30 до 70% освоения программного материала)</w:t>
      </w:r>
    </w:p>
    <w:p w14:paraId="5220B118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Высокий   -3  (от 70 до 100% освоения программного материала)</w:t>
      </w:r>
    </w:p>
    <w:p w14:paraId="7C5E965B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7AC6862">
      <w:pPr>
        <w:widowControl/>
        <w:spacing w:after="0" w:line="240" w:lineRule="auto"/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Результаты промежуточной диагностики обучающихся:</w:t>
      </w:r>
    </w:p>
    <w:p w14:paraId="3F01200D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Высокий (В )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(70-100%):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21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12D312A5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Средний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(С)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уровень  освоения программного материала (30-70%):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%  от списочного состава группы</w:t>
      </w:r>
    </w:p>
    <w:p w14:paraId="3DB01289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Низкий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>(Н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/>
          <w:b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уровень  освоения программного материала (до 30%):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кол/чел -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%  от списочного состава группы</w:t>
      </w:r>
    </w:p>
    <w:p w14:paraId="23E68633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333CA4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DEF6BD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Педагог дополнительного образования:________________________    ________________________</w:t>
      </w:r>
    </w:p>
    <w:p w14:paraId="200EECDF">
      <w:pPr>
        <w:widowControl/>
        <w:spacing w:after="0" w:line="240" w:lineRule="auto"/>
        <w:ind w:firstLine="708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Подпись                              Расшифровка </w:t>
      </w:r>
    </w:p>
    <w:p w14:paraId="3BF2D65B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F2077D">
      <w:pPr>
        <w:widowControl/>
        <w:spacing w:after="0" w:line="240" w:lineRule="auto"/>
        <w:ind w:firstLine="708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65A7615">
      <w:pP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153EF0E7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Отдел: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Художественное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творчество</w:t>
      </w:r>
    </w:p>
    <w:p w14:paraId="331DFEAC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Педагог  ФИО: </w:t>
      </w:r>
      <w:r>
        <w:rPr>
          <w:rFonts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Шконда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Наталья Михайловна</w:t>
      </w:r>
    </w:p>
    <w:p w14:paraId="5D812F63">
      <w:pPr>
        <w:widowControl/>
        <w:spacing w:after="0" w:line="240" w:lineRule="auto"/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Программа: </w:t>
      </w:r>
      <w:r>
        <w:rPr>
          <w:rFonts w:hint="default" w:ascii="Times New Roman" w:hAnsi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«Ритмика с элементами гимнастики» группа «Малышки»</w:t>
      </w:r>
    </w:p>
    <w:p w14:paraId="169855A8">
      <w:pPr>
        <w:widowControl/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срок освоения: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4 года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, год обучения: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, возраст обучающихся: 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>5 лет</w:t>
      </w:r>
    </w:p>
    <w:p w14:paraId="35AD06ED">
      <w:pPr>
        <w:widowControl/>
        <w:tabs>
          <w:tab w:val="left" w:pos="759"/>
          <w:tab w:val="left" w:pos="1221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A6C3180">
      <w:pPr>
        <w:widowControl/>
        <w:tabs>
          <w:tab w:val="left" w:pos="759"/>
          <w:tab w:val="left" w:pos="1221"/>
        </w:tabs>
        <w:spacing w:after="0" w:line="240" w:lineRule="auto"/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Дата проведения промежуточной диагностики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  <w:t xml:space="preserve"> 15.12.2025</w:t>
      </w:r>
    </w:p>
    <w:p w14:paraId="3A966585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1019310C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E4262E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792BD45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tbl>
      <w:tblPr>
        <w:tblStyle w:val="9"/>
        <w:tblW w:w="143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55"/>
        <w:gridCol w:w="1215"/>
        <w:gridCol w:w="1365"/>
        <w:gridCol w:w="1260"/>
        <w:gridCol w:w="1305"/>
        <w:gridCol w:w="1200"/>
        <w:gridCol w:w="1290"/>
        <w:gridCol w:w="1985"/>
      </w:tblGrid>
      <w:tr w14:paraId="5B315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71BA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5C7E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ФИО обучающегося</w:t>
            </w:r>
          </w:p>
        </w:tc>
        <w:tc>
          <w:tcPr>
            <w:tcW w:w="5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5C9E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Промежуточная диагностика I полугодие (декабрь)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D30D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Уровень</w:t>
            </w:r>
          </w:p>
          <w:p w14:paraId="7A41DBD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освоения программы (В/С/Н)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6407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Выбыл</w:t>
            </w:r>
          </w:p>
          <w:p w14:paraId="0D6EBF28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(1)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FECCD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Причина</w:t>
            </w:r>
          </w:p>
        </w:tc>
      </w:tr>
      <w:tr w14:paraId="3A078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2370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C76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BBBD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предметные результаты </w:t>
            </w:r>
          </w:p>
          <w:p w14:paraId="67D5DE4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11A8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метапредметные результаты </w:t>
            </w:r>
          </w:p>
          <w:p w14:paraId="2107878B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38380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личностные результаты</w:t>
            </w:r>
          </w:p>
          <w:p w14:paraId="261F3D5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(балл)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CD16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Средний балл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00FB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D4D3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148E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ED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A791C">
            <w:pPr>
              <w:widowControl/>
              <w:spacing w:after="0" w:line="240" w:lineRule="auto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FB3A9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"https://dop.edu.orb.ru/journal/portfolio/view/8DE2757739CA51935647DDE6735EE69B" \o "https://dop.edu.orb.ru/journal/portfolio/view/8DE2757739CA51935647DDE6735EE69B"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Архипова Алёна Алексеевна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A0BDB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159A0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0170F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A4F05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D245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45E4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C726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7C0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3C5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1BB1E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"https://dop.edu.orb.ru/journal/portfolio/view/F65D503A79EF7CE1ECFD8426E92E4A42" \o "https://dop.edu.orb.ru/journal/portfolio/view/F65D503A79EF7CE1ECFD8426E92E4A42"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Асфандиярова Доминика Наилевна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CDBE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2530C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6465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4F9DE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00F3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2B58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36198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2C16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DB7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624F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"https://dop.edu.orb.ru/journal/portfolio/view/DD2C4192C294AB2E6B8F03CEBAAC17FB" \o "https://dop.edu.orb.ru/journal/portfolio/view/DD2C4192C294AB2E6B8F03CEBAAC17FB"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Ахмерова Ляйсан Роллановна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1E99D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BD2D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7DF72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85B9D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0C6F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67F2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EDA5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A00D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2F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1891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"https://dop.edu.orb.ru/journal/portfolio/view/91EF87771E771227E47D91E231CE546E" \o "https://dop.edu.orb.ru/journal/portfolio/view/91EF87771E771227E47D91E231CE546E"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Билалова Милана Ильдаровна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4AD9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02444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79CF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F174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94C6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8891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66B0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188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14B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9B08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"https://dop.edu.orb.ru/journal/portfolio/view/B4C8B39AA46BF78EB92726215D75BC3F" \o "https://dop.edu.orb.ru/journal/portfolio/view/B4C8B39AA46BF78EB92726215D75BC3F"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Ворочаева Дарина Александровна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CA6E3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3152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301C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05C73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B370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433D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2214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22F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C9C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C171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"https://dop.edu.orb.ru/journal/portfolio/view/D3A8D784ECEAD7D2AC44AD22AD954D6E" \o "https://dop.edu.orb.ru/journal/portfolio/view/D3A8D784ECEAD7D2AC44AD22AD954D6E"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Гнатенко Александра Владимировна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BE7E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E5D36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4949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7153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AD78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4D96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0C1B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7FA6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60B6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F0693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"https://dop.edu.orb.ru/journal/portfolio/view/118739583B4A699C991B73810613D012" \o "https://dop.edu.orb.ru/journal/portfolio/view/118739583B4A699C991B73810613D012"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Губанкова Милолика Александровна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2609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F71B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B2F2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3B2F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62DD8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3DEA2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7BCD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7AA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5407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D8CA9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"https://dop.edu.orb.ru/journal/portfolio/view/6F2BC4E31E9FA8E8D450F0843A426AA3" \o "https://dop.edu.orb.ru/journal/portfolio/view/6F2BC4E31E9FA8E8D450F0843A426AA3"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Гува Эмма Тимуровна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D11B0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6D4F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60D68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0FB7A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01BC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0305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FF4F9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81E9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D5D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89171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"https://dop.edu.orb.ru/journal/portfolio/view/E1DBD433EC0F3DBD7282ACF2CB805D08" \o "https://dop.edu.orb.ru/journal/portfolio/view/E1DBD433EC0F3DBD7282ACF2CB805D08"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Зарубина Лизаветта Сергеевна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765B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5341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F414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5F1F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56CD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782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F0C2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4C55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072C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BF07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"https://dop.edu.orb.ru/journal/portfolio/view/ECA3F4239DAF2E3A042951FF22504C1C" \o "https://dop.edu.orb.ru/journal/portfolio/view/ECA3F4239DAF2E3A042951FF22504C1C"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Избасова Амалия Амангельдыевна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2525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741B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01B1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A938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AA15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80006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AAD2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A48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968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0D6B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"https://dop.edu.orb.ru/journal/portfolio/view/C6C801D4B99F050B360D1D361535B607" \o "https://dop.edu.orb.ru/journal/portfolio/view/C6C801D4B99F050B360D1D361535B607"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Кирпичникова Ксения Максимовна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5EA1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FCA4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4680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19FFE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7B00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9A78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1482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750D4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00C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62C33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"https://dop.edu.orb.ru/journal/portfolio/view/3CDF612C90CB7BBFC172D2A520D902C9" \o "https://dop.edu.orb.ru/journal/portfolio/view/3CDF612C90CB7BBFC172D2A520D902C9"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Купцова Полина Андреевна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EB38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0815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A97F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E4A3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F0A5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47AB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B3CF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B9EC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887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8A33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"https://dop.edu.orb.ru/journal/portfolio/view/D8339FB8F750E60F86DED3D3A1ACC713" \o "https://dop.edu.orb.ru/journal/portfolio/view/D8339FB8F750E60F86DED3D3A1ACC713"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Мамедова Имана Ильямиевна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87DF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D51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BF27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9722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4E0E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3C9A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A3991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0DEC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232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EF5B4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"https://dop.edu.orb.ru/journal/portfolio/view/FACCB43E768FC42C6FB8C357425DD532" \o "https://dop.edu.orb.ru/journal/portfolio/view/FACCB43E768FC42C6FB8C357425DD532"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Панкеева Ульяна Евгеньевна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FDEB5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7F14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E4871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1972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4ED7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AB85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2DBF8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720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D98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60D20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"https://dop.edu.orb.ru/journal/portfolio/view/05B4989D6C49A807D2E3FC2035A6C28B" \o "https://dop.edu.orb.ru/journal/portfolio/view/05B4989D6C49A807D2E3FC2035A6C28B"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Полякова Алла Алексеевна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0FDA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4B23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1E0A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0755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20A5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EF61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FC592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7417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9E0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B6A1F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"https://dop.edu.orb.ru/journal/portfolio/view/F5D884DB4795870C419C7E234B79FD8B" \o "https://dop.edu.orb.ru/journal/portfolio/view/F5D884DB4795870C419C7E234B79FD8B"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Прокаева Софья Александровна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4C33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CF72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AF3B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1C16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C28B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6535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B225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62B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F183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shd w:val="clear" w:color="auto" w:fill="F5F5F5"/>
            <w:vAlign w:val="top"/>
          </w:tcPr>
          <w:p w14:paraId="2CD42A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b/>
                <w:bCs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"https://dop.edu.orb.ru/journal/portfolio/view/29E663FCCB43256D27CA5D6A1BB36FDF" \o "https://dop.edu.orb.ru/journal/portfolio/view/29E663FCCB43256D27CA5D6A1BB36FDF" </w:instrText>
            </w: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Родимцева Ульяна Сергеевна</w:t>
            </w:r>
            <w:r>
              <w:rPr>
                <w:rFonts w:hint="default" w:ascii="Times New Roman" w:hAnsi="Times New Roman" w:eastAsia="GolosText-Regular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6C00303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6B4842AD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63565A8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0C5C4B4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5BB1A78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718C1E4F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2B0F192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6E48E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2BA7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42DBCA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"https://dop.edu.orb.ru/journal/portfolio/view/568F7023E4C4EBC30FCCEE877A428BAB" \o "https://dop.edu.orb.ru/journal/portfolio/view/568F7023E4C4EBC30FCCEE877A428BAB"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Селезнева Анна Евгеньевна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11930E1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2A6B9C9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26DB3D23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6CDFA22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522B34A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3B7D95BB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7B048B2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13B05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ACE35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712815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"https://dop.edu.orb.ru/journal/portfolio/view/67CCC8F4F4E3F6854C6FC592E0220E89" \o "https://dop.edu.orb.ru/journal/portfolio/view/67CCC8F4F4E3F6854C6FC592E0220E89"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Тюкленкова Милана Сергеевна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02A0ED9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5" w:type="dxa"/>
            <w:vAlign w:val="top"/>
          </w:tcPr>
          <w:p w14:paraId="271B3CD7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vAlign w:val="top"/>
          </w:tcPr>
          <w:p w14:paraId="2D9433E5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vAlign w:val="top"/>
          </w:tcPr>
          <w:p w14:paraId="3CF3D528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vAlign w:val="top"/>
          </w:tcPr>
          <w:p w14:paraId="37D23C44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6A58764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6100E90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3C9D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C08A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shd w:val="clear" w:color="auto" w:fill="FFFFFF"/>
            <w:vAlign w:val="top"/>
          </w:tcPr>
          <w:p w14:paraId="3163EA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"https://dop.edu.orb.ru/journal/portfolio/view/584FA10F882FF4982F5170A376449594" \o "https://dop.edu.orb.ru/journal/portfolio/view/584FA10F882FF4982F5170A376449594" </w:instrTex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1"/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Халина Вероника Вячеславовна</w:t>
            </w:r>
            <w:r>
              <w:rPr>
                <w:rFonts w:hint="default" w:ascii="Times New Roman" w:hAnsi="Times New Roman" w:eastAsia="GolosText-Regular" w:cs="Times New Roman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215" w:type="dxa"/>
            <w:vAlign w:val="top"/>
          </w:tcPr>
          <w:p w14:paraId="4502B729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vAlign w:val="top"/>
          </w:tcPr>
          <w:p w14:paraId="5ACC8E5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vAlign w:val="top"/>
          </w:tcPr>
          <w:p w14:paraId="41E4332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vAlign w:val="top"/>
          </w:tcPr>
          <w:p w14:paraId="5E57040C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top"/>
          </w:tcPr>
          <w:p w14:paraId="2AE6615A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  <w:tc>
          <w:tcPr>
            <w:tcW w:w="1290" w:type="dxa"/>
            <w:vAlign w:val="top"/>
          </w:tcPr>
          <w:p w14:paraId="7CCB068E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5" w:type="dxa"/>
            <w:vAlign w:val="top"/>
          </w:tcPr>
          <w:p w14:paraId="7B590D70">
            <w:pPr>
              <w:widowControl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Theme="minorEastAsia" w:cstheme="minorBidi"/>
                <w:color w:val="000000" w:themeColor="text1"/>
                <w:spacing w:val="0"/>
                <w:sz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1A99608E">
      <w:pPr>
        <w:widowControl/>
        <w:spacing w:after="0" w:line="240" w:lineRule="auto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Уровень освоения программы:</w:t>
      </w:r>
    </w:p>
    <w:p w14:paraId="0E73642C">
      <w:pPr>
        <w:widowControl/>
        <w:spacing w:after="0" w:line="24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Низкий  - 1 (до 30% освоения программного материала)</w:t>
      </w:r>
    </w:p>
    <w:p w14:paraId="575ADC82">
      <w:pPr>
        <w:widowControl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Средний – 2 (от 30 до 70% освоения программного материала)</w:t>
      </w:r>
    </w:p>
    <w:p w14:paraId="1E0C3BE9">
      <w:pPr>
        <w:widowControl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Высокий   -3  (от 70 до 100% освоения программного материала)</w:t>
      </w:r>
    </w:p>
    <w:p w14:paraId="75AEF38C">
      <w:pPr>
        <w:widowControl/>
        <w:spacing w:after="0" w:line="240" w:lineRule="auto"/>
        <w:rPr>
          <w:rFonts w:ascii="Times New Roman" w:hAnsi="Times New Roman"/>
          <w:b/>
        </w:rPr>
      </w:pPr>
    </w:p>
    <w:p w14:paraId="2D8E6576">
      <w:pPr>
        <w:widowControl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Результаты промежуточной диагностики обучающихся:</w:t>
      </w:r>
    </w:p>
    <w:p w14:paraId="390C50BF">
      <w:pPr>
        <w:widowControl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Высокий (В )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уровень  освоения программного материала (70-100%): </w:t>
      </w:r>
      <w:r>
        <w:rPr>
          <w:rFonts w:hint="default" w:ascii="Times New Roman" w:hAnsi="Times New Roman"/>
          <w:lang w:val="ru-RU"/>
        </w:rPr>
        <w:t xml:space="preserve">20 </w:t>
      </w:r>
      <w:r>
        <w:rPr>
          <w:rFonts w:ascii="Times New Roman" w:hAnsi="Times New Roman"/>
        </w:rPr>
        <w:t>кол/чел -</w:t>
      </w:r>
      <w:r>
        <w:rPr>
          <w:rFonts w:hint="default" w:ascii="Times New Roman" w:hAnsi="Times New Roman"/>
          <w:lang w:val="ru-RU"/>
        </w:rPr>
        <w:t>100</w:t>
      </w:r>
      <w:r>
        <w:rPr>
          <w:rFonts w:ascii="Times New Roman" w:hAnsi="Times New Roman"/>
        </w:rPr>
        <w:t>%  от списочного состава группы</w:t>
      </w:r>
    </w:p>
    <w:p w14:paraId="568CD5E8">
      <w:pPr>
        <w:widowControl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Средний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(С) </w:t>
      </w:r>
      <w:r>
        <w:rPr>
          <w:rFonts w:ascii="Times New Roman" w:hAnsi="Times New Roman"/>
        </w:rPr>
        <w:t xml:space="preserve">уровень  освоения программного материала (30-70%): </w:t>
      </w:r>
      <w:r>
        <w:rPr>
          <w:rFonts w:hint="default" w:ascii="Times New Roman" w:hAnsi="Times New Roman"/>
          <w:lang w:val="ru-RU"/>
        </w:rPr>
        <w:t xml:space="preserve">0 </w:t>
      </w:r>
      <w:r>
        <w:rPr>
          <w:rFonts w:ascii="Times New Roman" w:hAnsi="Times New Roman"/>
        </w:rPr>
        <w:t>кол/чел -</w:t>
      </w:r>
      <w:r>
        <w:rPr>
          <w:rFonts w:hint="default" w:ascii="Times New Roman" w:hAnsi="Times New Roman"/>
          <w:lang w:val="ru-RU"/>
        </w:rPr>
        <w:t xml:space="preserve">0 </w:t>
      </w:r>
      <w:r>
        <w:rPr>
          <w:rFonts w:ascii="Times New Roman" w:hAnsi="Times New Roman"/>
        </w:rPr>
        <w:t>%  от списочного состава группы</w:t>
      </w:r>
    </w:p>
    <w:p w14:paraId="2DBC6300">
      <w:pPr>
        <w:widowControl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Низкий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(Н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 уровень  освоения программного материала (до 30%): </w:t>
      </w:r>
      <w:r>
        <w:rPr>
          <w:rFonts w:hint="default" w:ascii="Times New Roman" w:hAnsi="Times New Roman"/>
          <w:lang w:val="ru-RU"/>
        </w:rPr>
        <w:t xml:space="preserve">0 </w:t>
      </w:r>
      <w:r>
        <w:rPr>
          <w:rFonts w:ascii="Times New Roman" w:hAnsi="Times New Roman"/>
        </w:rPr>
        <w:t>кол/чел -</w:t>
      </w:r>
      <w:r>
        <w:rPr>
          <w:rFonts w:hint="default" w:ascii="Times New Roman" w:hAnsi="Times New Roman"/>
          <w:lang w:val="ru-RU"/>
        </w:rPr>
        <w:t>0</w:t>
      </w:r>
      <w:r>
        <w:rPr>
          <w:rFonts w:ascii="Times New Roman" w:hAnsi="Times New Roman"/>
        </w:rPr>
        <w:t xml:space="preserve"> %  от списочного состава группы</w:t>
      </w:r>
    </w:p>
    <w:p w14:paraId="6AF7196D">
      <w:pPr>
        <w:widowControl/>
        <w:spacing w:after="0" w:line="240" w:lineRule="auto"/>
        <w:ind w:firstLine="708"/>
        <w:rPr>
          <w:rFonts w:ascii="Times New Roman" w:hAnsi="Times New Roman"/>
        </w:rPr>
      </w:pPr>
    </w:p>
    <w:p w14:paraId="216A82AC">
      <w:pPr>
        <w:widowControl/>
        <w:spacing w:after="0" w:line="240" w:lineRule="auto"/>
        <w:ind w:firstLine="708"/>
        <w:rPr>
          <w:rFonts w:ascii="Times New Roman" w:hAnsi="Times New Roman"/>
        </w:rPr>
      </w:pPr>
    </w:p>
    <w:p w14:paraId="2E830365">
      <w:pPr>
        <w:widowControl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Педагог дополнительного образования:________________________    ________________________</w:t>
      </w:r>
    </w:p>
    <w:p w14:paraId="534E3F4D">
      <w:pPr>
        <w:widowControl/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Подпись                              Расшифровка </w:t>
      </w:r>
    </w:p>
    <w:p w14:paraId="0AEECDB0">
      <w:pPr>
        <w:widowControl/>
        <w:spacing w:after="0" w:line="240" w:lineRule="auto"/>
        <w:ind w:firstLine="708"/>
        <w:rPr>
          <w:rFonts w:ascii="Times New Roman" w:hAnsi="Times New Roman"/>
        </w:rPr>
      </w:pPr>
    </w:p>
    <w:sectPr>
      <w:footerReference r:id="rId5" w:type="default"/>
      <w:pgSz w:w="16838" w:h="11906" w:orient="landscape"/>
      <w:pgMar w:top="568" w:right="1134" w:bottom="709" w:left="1134" w:header="70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losText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24"/>
      <w:widowControl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24"/>
      <w:widowControl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1034F02"/>
    <w:rsid w:val="0D674E55"/>
    <w:rsid w:val="10C21E67"/>
    <w:rsid w:val="1DCF10B6"/>
    <w:rsid w:val="203F50B6"/>
    <w:rsid w:val="20A34B72"/>
    <w:rsid w:val="26612282"/>
    <w:rsid w:val="269A17E1"/>
    <w:rsid w:val="293875CB"/>
    <w:rsid w:val="2E4E4965"/>
    <w:rsid w:val="2F601A05"/>
    <w:rsid w:val="304400D8"/>
    <w:rsid w:val="34187DEE"/>
    <w:rsid w:val="38DF3D0F"/>
    <w:rsid w:val="39103805"/>
    <w:rsid w:val="3C642F30"/>
    <w:rsid w:val="3DF32139"/>
    <w:rsid w:val="427D781E"/>
    <w:rsid w:val="44096AEF"/>
    <w:rsid w:val="54322304"/>
    <w:rsid w:val="56735488"/>
    <w:rsid w:val="5A1D60AD"/>
    <w:rsid w:val="5C6B512A"/>
    <w:rsid w:val="5D0874D0"/>
    <w:rsid w:val="5E140088"/>
    <w:rsid w:val="61C92C31"/>
    <w:rsid w:val="68C25E8F"/>
    <w:rsid w:val="691724F7"/>
    <w:rsid w:val="6D404740"/>
    <w:rsid w:val="70E64CC7"/>
    <w:rsid w:val="73017D4B"/>
    <w:rsid w:val="754F6E04"/>
    <w:rsid w:val="76FD3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basedOn w:val="5"/>
    <w:next w:val="5"/>
    <w:qFormat/>
    <w:uiPriority w:val="9"/>
    <w:pPr>
      <w:widowControl/>
      <w:spacing w:line="240" w:lineRule="auto"/>
      <w:outlineLvl w:val="2"/>
    </w:pPr>
    <w:rPr>
      <w:rFonts w:ascii="Times New Roman" w:hAnsi="Times New Roman"/>
      <w:b/>
      <w:sz w:val="27"/>
    </w:rPr>
  </w:style>
  <w:style w:type="paragraph" w:styleId="6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7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бычный1"/>
    <w:link w:val="31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Strong"/>
    <w:qFormat/>
    <w:uiPriority w:val="0"/>
    <w:rPr>
      <w:b/>
    </w:rPr>
  </w:style>
  <w:style w:type="paragraph" w:styleId="13">
    <w:name w:val="toc 8"/>
    <w:next w:val="1"/>
    <w:qFormat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header"/>
    <w:basedOn w:val="1"/>
    <w:qFormat/>
    <w:uiPriority w:val="0"/>
    <w:pPr>
      <w:widowControl/>
      <w:tabs>
        <w:tab w:val="center" w:pos="4677"/>
        <w:tab w:val="right" w:pos="9355"/>
      </w:tabs>
    </w:pPr>
  </w:style>
  <w:style w:type="paragraph" w:styleId="15">
    <w:name w:val="toc 9"/>
    <w:next w:val="1"/>
    <w:qFormat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7"/>
    <w:next w:val="1"/>
    <w:qFormat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1"/>
    <w:next w:val="1"/>
    <w:qFormat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itle"/>
    <w:next w:val="1"/>
    <w:qFormat/>
    <w:uiPriority w:val="10"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4">
    <w:name w:val="footer"/>
    <w:basedOn w:val="1"/>
    <w:qFormat/>
    <w:uiPriority w:val="0"/>
    <w:pPr>
      <w:widowControl/>
      <w:tabs>
        <w:tab w:val="center" w:pos="4677"/>
        <w:tab w:val="right" w:pos="9355"/>
      </w:tabs>
    </w:pPr>
  </w:style>
  <w:style w:type="paragraph" w:styleId="25">
    <w:name w:val="Normal (Web)"/>
    <w:basedOn w:val="1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6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27">
    <w:name w:val="Table Grid"/>
    <w:basedOn w:val="9"/>
    <w:qFormat/>
    <w:uiPriority w:val="0"/>
    <w:rPr>
      <w:rFonts w:ascii="Times New Roman CYR" w:hAnsi="Times New Roman CYR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8">
    <w:name w:val="Endnote"/>
    <w:link w:val="29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9">
    <w:name w:val="Endnote1"/>
    <w:link w:val="28"/>
    <w:qFormat/>
    <w:uiPriority w:val="0"/>
    <w:rPr>
      <w:rFonts w:ascii="XO Thames" w:hAnsi="XO Thames"/>
      <w:sz w:val="22"/>
    </w:rPr>
  </w:style>
  <w:style w:type="paragraph" w:styleId="30">
    <w:name w:val="List Paragraph"/>
    <w:basedOn w:val="1"/>
    <w:qFormat/>
    <w:uiPriority w:val="0"/>
    <w:pPr>
      <w:widowControl/>
      <w:spacing w:after="0" w:line="240" w:lineRule="auto"/>
      <w:ind w:left="708"/>
    </w:pPr>
    <w:rPr>
      <w:rFonts w:ascii="Times New Roman" w:hAnsi="Times New Roman"/>
      <w:sz w:val="24"/>
    </w:rPr>
  </w:style>
  <w:style w:type="character" w:customStyle="1" w:styleId="31">
    <w:name w:val="Обычный11"/>
    <w:link w:val="5"/>
    <w:qFormat/>
    <w:uiPriority w:val="0"/>
    <w:rPr>
      <w:sz w:val="22"/>
    </w:rPr>
  </w:style>
  <w:style w:type="paragraph" w:customStyle="1" w:styleId="32">
    <w:name w:val="Footnote"/>
    <w:link w:val="33"/>
    <w:qFormat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3">
    <w:name w:val="Footnote1"/>
    <w:link w:val="32"/>
    <w:qFormat/>
    <w:uiPriority w:val="0"/>
    <w:rPr>
      <w:rFonts w:ascii="XO Thames" w:hAnsi="XO Thames"/>
      <w:sz w:val="22"/>
    </w:rPr>
  </w:style>
  <w:style w:type="paragraph" w:customStyle="1" w:styleId="34">
    <w:name w:val="Header and Footer"/>
    <w:link w:val="35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5">
    <w:name w:val="Header and Footer1"/>
    <w:link w:val="34"/>
    <w:qFormat/>
    <w:uiPriority w:val="0"/>
    <w:rPr>
      <w:rFonts w:ascii="XO Thames" w:hAnsi="XO Thames"/>
      <w:sz w:val="28"/>
    </w:rPr>
  </w:style>
  <w:style w:type="paragraph" w:customStyle="1" w:styleId="36">
    <w:name w:val="Обычный2"/>
    <w:link w:val="37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character" w:customStyle="1" w:styleId="37">
    <w:name w:val="Обычный21"/>
    <w:link w:val="36"/>
    <w:qFormat/>
    <w:uiPriority w:val="0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2025-12-11T11:52:00Z</dcterms:created>
  <dc:creator>Наталья</dc:creator>
  <cp:lastModifiedBy>Наталья</cp:lastModifiedBy>
  <dcterms:modified xsi:type="dcterms:W3CDTF">2025-12-12T04:56:36Z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768C27ADA2AC4A47A33B82E37291C00A_13</vt:lpwstr>
  </property>
</Properties>
</file>