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C1C" w:rsidRPr="00026C1C" w:rsidRDefault="00026C1C" w:rsidP="00026C1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C1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План работы</w:t>
      </w:r>
    </w:p>
    <w:p w:rsidR="00026C1C" w:rsidRPr="00026C1C" w:rsidRDefault="00026C1C" w:rsidP="00026C1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 </w:t>
      </w:r>
      <w:r w:rsidRPr="00026C1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самообразованию</w:t>
      </w:r>
    </w:p>
    <w:p w:rsidR="00026C1C" w:rsidRPr="00026C1C" w:rsidRDefault="00026C1C" w:rsidP="00026C1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период 2023 – 2025 учебного года</w:t>
      </w:r>
    </w:p>
    <w:p w:rsidR="00026C1C" w:rsidRPr="00026C1C" w:rsidRDefault="00026C1C" w:rsidP="00026C1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C1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 теме</w:t>
      </w: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26C1C" w:rsidRPr="00026C1C" w:rsidRDefault="00026C1C" w:rsidP="00026C1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</w:t>
      </w:r>
      <w:r w:rsidRPr="00026C1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Пальчиковые </w:t>
      </w:r>
      <w:hyperlink r:id="rId6" w:tooltip="Игры для детей" w:history="1">
        <w:r w:rsidRPr="00026C1C">
          <w:rPr>
            <w:rFonts w:ascii="Arial" w:eastAsia="Times New Roman" w:hAnsi="Arial" w:cs="Arial"/>
            <w:b/>
            <w:bCs/>
            <w:color w:val="0088BB"/>
            <w:sz w:val="27"/>
            <w:szCs w:val="27"/>
            <w:u w:val="single"/>
            <w:bdr w:val="none" w:sz="0" w:space="0" w:color="auto" w:frame="1"/>
            <w:lang w:eastAsia="ru-RU"/>
          </w:rPr>
          <w:t>игры как основа развития речи и мелкой</w:t>
        </w:r>
      </w:hyperlink>
      <w:r w:rsidRPr="00026C1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 моторики у детей дошкольного возраста</w:t>
      </w: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</w:t>
      </w:r>
    </w:p>
    <w:p w:rsidR="00026C1C" w:rsidRPr="00026C1C" w:rsidRDefault="00026C1C" w:rsidP="00026C1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C1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Айбатова</w:t>
      </w:r>
      <w:proofErr w:type="spell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Гульфия</w:t>
      </w:r>
      <w:proofErr w:type="spell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Ф.</w:t>
      </w:r>
    </w:p>
    <w:p w:rsidR="00026C1C" w:rsidRDefault="00026C1C" w:rsidP="00026C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026C1C" w:rsidRPr="00026C1C" w:rsidRDefault="00026C1C" w:rsidP="00026C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bookmarkEnd w:id="0"/>
      <w:r w:rsidRPr="00026C1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Тема</w:t>
      </w: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hyperlink r:id="rId7" w:tooltip="Пальчиковые игры. Самообразование" w:history="1">
        <w:r w:rsidRPr="00026C1C">
          <w:rPr>
            <w:rFonts w:ascii="Arial" w:eastAsia="Times New Roman" w:hAnsi="Arial" w:cs="Arial"/>
            <w:b/>
            <w:bCs/>
            <w:color w:val="0088BB"/>
            <w:sz w:val="27"/>
            <w:szCs w:val="27"/>
            <w:u w:val="single"/>
            <w:bdr w:val="none" w:sz="0" w:space="0" w:color="auto" w:frame="1"/>
            <w:lang w:eastAsia="ru-RU"/>
          </w:rPr>
          <w:t>Пальчиковые игры как основа развития</w:t>
        </w:r>
      </w:hyperlink>
      <w:r w:rsidRPr="00026C1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 речи и мелкой моторики у детей дошкольного возраста</w:t>
      </w: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26C1C" w:rsidRPr="00026C1C" w:rsidRDefault="00026C1C" w:rsidP="00026C1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C1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повышение своего теоретического и педагогического уровня и компетентности по вопросу </w:t>
      </w:r>
      <w:r w:rsidRPr="00026C1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развития речи и мелкой моторики у дошкольников посредством пальчиковых игр</w:t>
      </w: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26C1C" w:rsidRPr="00026C1C" w:rsidRDefault="00026C1C" w:rsidP="00026C1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C1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26C1C" w:rsidRPr="00026C1C" w:rsidRDefault="00026C1C" w:rsidP="00026C1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-Изучить и обобщить педагогическую и </w:t>
      </w:r>
      <w:hyperlink r:id="rId8" w:tooltip="Методические материалы для педагогов и воспитателей" w:history="1">
        <w:r w:rsidRPr="00026C1C">
          <w:rPr>
            <w:rFonts w:ascii="Arial" w:eastAsia="Times New Roman" w:hAnsi="Arial" w:cs="Arial"/>
            <w:color w:val="0088BB"/>
            <w:sz w:val="27"/>
            <w:szCs w:val="27"/>
            <w:u w:val="single"/>
            <w:bdr w:val="none" w:sz="0" w:space="0" w:color="auto" w:frame="1"/>
            <w:lang w:eastAsia="ru-RU"/>
          </w:rPr>
          <w:t>методическую литературу</w:t>
        </w:r>
      </w:hyperlink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 </w:t>
      </w:r>
      <w:r w:rsidRPr="00026C1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развитию речи и мелкой моторики в младшем дошкольном возрасте</w:t>
      </w: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026C1C" w:rsidRPr="00026C1C" w:rsidRDefault="00026C1C" w:rsidP="00026C1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C1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-Разработать и подобрать пальчиковые и дидактические игры на улучшение моторики</w:t>
      </w: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координации движений кистей, </w:t>
      </w:r>
      <w:r w:rsidRPr="00026C1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пальцев рук детей младшего дошкольного возраста</w:t>
      </w: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026C1C" w:rsidRPr="00026C1C" w:rsidRDefault="00026C1C" w:rsidP="00026C1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-Способствовать совершенствованию </w:t>
      </w:r>
      <w:r w:rsidRPr="00026C1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речи</w:t>
      </w: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расширению словарного запаса посредством </w:t>
      </w:r>
      <w:r w:rsidRPr="00026C1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пальчиковых игр и гимнастик</w:t>
      </w: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026C1C" w:rsidRPr="00026C1C" w:rsidRDefault="00026C1C" w:rsidP="00026C1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C1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-Работать</w:t>
      </w: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родителями по данной теме </w:t>
      </w:r>
      <w:r w:rsidRPr="00026C1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(родительские собрания, консультации, памятки)</w:t>
      </w: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26C1C" w:rsidRPr="00026C1C" w:rsidRDefault="00026C1C" w:rsidP="00026C1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Обобщить опыт </w:t>
      </w:r>
      <w:r w:rsidRPr="00026C1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работы по данной теме</w:t>
      </w: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26C1C" w:rsidRPr="00026C1C" w:rsidRDefault="00026C1C" w:rsidP="00026C1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C1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Литература</w:t>
      </w: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26C1C" w:rsidRPr="00026C1C" w:rsidRDefault="00026C1C" w:rsidP="00026C1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Соколова Ю. А. </w:t>
      </w:r>
      <w:r w:rsidRPr="00026C1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026C1C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Игры с пальчиками</w:t>
      </w:r>
      <w:r w:rsidRPr="00026C1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ООО </w:t>
      </w:r>
      <w:r w:rsidRPr="00026C1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«ЭКСМО»</w:t>
      </w: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2006.</w:t>
      </w:r>
    </w:p>
    <w:p w:rsidR="00026C1C" w:rsidRPr="00026C1C" w:rsidRDefault="00026C1C" w:rsidP="00026C1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Большакова С. Е. «Формирование </w:t>
      </w:r>
      <w:r w:rsidRPr="00026C1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мелкой моторики рук</w:t>
      </w:r>
      <w:proofErr w:type="gramStart"/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026C1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Игры и упражнения</w:t>
      </w: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». ТЦ </w:t>
      </w:r>
      <w:r w:rsidRPr="00026C1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«Сфера»</w:t>
      </w: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2006.</w:t>
      </w:r>
    </w:p>
    <w:p w:rsidR="00026C1C" w:rsidRPr="00026C1C" w:rsidRDefault="00026C1C" w:rsidP="00026C1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Ермакова И. А. </w:t>
      </w:r>
      <w:r w:rsidRPr="00026C1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026C1C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Развиваем мелкую моторику у малышей</w:t>
      </w:r>
      <w:r w:rsidRPr="00026C1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 </w:t>
      </w:r>
      <w:r w:rsidRPr="00026C1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СПб</w:t>
      </w: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Изд. дом </w:t>
      </w:r>
      <w:r w:rsidRPr="00026C1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«Литера»</w:t>
      </w: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2006.</w:t>
      </w:r>
    </w:p>
    <w:p w:rsidR="00026C1C" w:rsidRPr="00026C1C" w:rsidRDefault="00026C1C" w:rsidP="00026C1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4. </w:t>
      </w:r>
      <w:proofErr w:type="spellStart"/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Крупенчук</w:t>
      </w:r>
      <w:proofErr w:type="spellEnd"/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О. И. </w:t>
      </w:r>
      <w:r w:rsidRPr="00026C1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026C1C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Пальчиковые игры</w:t>
      </w:r>
      <w:r w:rsidRPr="00026C1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– </w:t>
      </w:r>
      <w:r w:rsidRPr="00026C1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СПб</w:t>
      </w: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Изд. дом </w:t>
      </w:r>
      <w:r w:rsidRPr="00026C1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«Литера»</w:t>
      </w: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2007.</w:t>
      </w:r>
    </w:p>
    <w:p w:rsidR="00026C1C" w:rsidRPr="00026C1C" w:rsidRDefault="00026C1C" w:rsidP="00026C1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Тимофеева Е. Ю., Чернова Е. И. «</w:t>
      </w:r>
      <w:r w:rsidRPr="00026C1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Пальчиковые шаги</w:t>
      </w: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Упражнения на </w:t>
      </w:r>
      <w:r w:rsidRPr="00026C1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развитие мелкой моторики</w:t>
      </w: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». – </w:t>
      </w:r>
      <w:r w:rsidRPr="00026C1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СПб</w:t>
      </w: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Корона-Век, 2007.</w:t>
      </w:r>
    </w:p>
    <w:p w:rsidR="00026C1C" w:rsidRPr="00026C1C" w:rsidRDefault="00026C1C" w:rsidP="00026C1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6. </w:t>
      </w:r>
      <w:proofErr w:type="spellStart"/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Бардышева</w:t>
      </w:r>
      <w:proofErr w:type="spellEnd"/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Т. Ю. «Здравствуй, </w:t>
      </w:r>
      <w:r w:rsidRPr="00026C1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пальчик</w:t>
      </w: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026C1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Пальчиковые игры</w:t>
      </w: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». – М.</w:t>
      </w:r>
      <w:proofErr w:type="gramStart"/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026C1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«Карапуз»</w:t>
      </w: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2007.</w:t>
      </w:r>
    </w:p>
    <w:p w:rsidR="00026C1C" w:rsidRPr="00026C1C" w:rsidRDefault="00026C1C" w:rsidP="00026C1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 Пименова Е. П. </w:t>
      </w:r>
      <w:r w:rsidRPr="00026C1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026C1C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Пальчиковые игры</w:t>
      </w:r>
      <w:r w:rsidRPr="00026C1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– </w:t>
      </w:r>
      <w:r w:rsidRPr="00026C1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Ростов-на-Дону</w:t>
      </w: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Феникс, 2007.</w:t>
      </w:r>
    </w:p>
    <w:p w:rsidR="00026C1C" w:rsidRPr="00026C1C" w:rsidRDefault="00026C1C" w:rsidP="00026C1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8. Соколова Ю. А. </w:t>
      </w:r>
      <w:r w:rsidRPr="00026C1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026C1C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Игры с пальчиками</w:t>
      </w:r>
      <w:r w:rsidRPr="00026C1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– М.</w:t>
      </w:r>
      <w:proofErr w:type="gramStart"/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Эксмо</w:t>
      </w:r>
      <w:proofErr w:type="spellEnd"/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2006.</w:t>
      </w:r>
    </w:p>
    <w:p w:rsidR="00026C1C" w:rsidRPr="00026C1C" w:rsidRDefault="00026C1C" w:rsidP="00026C1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9. Кольцова М. М </w:t>
      </w:r>
      <w:r w:rsidRPr="00026C1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026C1C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Развитие моторики</w:t>
      </w:r>
      <w:r w:rsidRPr="00026C1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026C1C" w:rsidRPr="00026C1C" w:rsidRDefault="00026C1C" w:rsidP="00026C1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10. Елена Данилова </w:t>
      </w:r>
      <w:r w:rsidRPr="00026C1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026C1C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Пальчиковые игры</w:t>
      </w:r>
      <w:r w:rsidRPr="00026C1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026C1C" w:rsidRPr="00026C1C" w:rsidRDefault="00026C1C" w:rsidP="00026C1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C1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Предполагаемый результат</w:t>
      </w: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026C1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развить мелкую моторику</w:t>
      </w: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игровые, познавательные и творческие способности </w:t>
      </w:r>
      <w:r w:rsidRPr="00026C1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Сформировать речевые навыки у </w:t>
      </w:r>
      <w:r w:rsidRPr="00026C1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улучшить качества </w:t>
      </w:r>
      <w:r w:rsidRPr="00026C1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речи</w:t>
      </w: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26C1C" w:rsidRPr="00026C1C" w:rsidRDefault="00026C1C" w:rsidP="00026C1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Форма </w:t>
      </w:r>
      <w:r w:rsidRPr="00026C1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самообразования</w:t>
      </w:r>
      <w:proofErr w:type="gramStart"/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индивидуальная.</w:t>
      </w:r>
    </w:p>
    <w:p w:rsidR="00026C1C" w:rsidRPr="00026C1C" w:rsidRDefault="00026C1C" w:rsidP="00026C1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Актуальность и перспективность опыта, его значение для </w:t>
      </w:r>
      <w:proofErr w:type="spellStart"/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воспитательно</w:t>
      </w:r>
      <w:proofErr w:type="spellEnd"/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-образовательного процесса.</w:t>
      </w:r>
    </w:p>
    <w:p w:rsidR="00026C1C" w:rsidRPr="00026C1C" w:rsidRDefault="00026C1C" w:rsidP="00026C1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начальном этапе жизни именно </w:t>
      </w:r>
      <w:hyperlink r:id="rId9" w:tooltip="Мелкая моторика" w:history="1">
        <w:r w:rsidRPr="00026C1C">
          <w:rPr>
            <w:rFonts w:ascii="Arial" w:eastAsia="Times New Roman" w:hAnsi="Arial" w:cs="Arial"/>
            <w:b/>
            <w:bCs/>
            <w:color w:val="0088BB"/>
            <w:sz w:val="27"/>
            <w:szCs w:val="27"/>
            <w:u w:val="single"/>
            <w:bdr w:val="none" w:sz="0" w:space="0" w:color="auto" w:frame="1"/>
            <w:lang w:eastAsia="ru-RU"/>
          </w:rPr>
          <w:t>мелкая моторика отражает</w:t>
        </w:r>
      </w:hyperlink>
      <w:r w:rsidRPr="00026C1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 то</w:t>
      </w: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как </w:t>
      </w:r>
      <w:r w:rsidRPr="00026C1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развивается ребенок</w:t>
      </w: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026C1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свидетельствует</w:t>
      </w: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 его интеллектуальных способностях. Дети с плохо </w:t>
      </w:r>
      <w:r w:rsidRPr="00026C1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развитой ручной моторикой</w:t>
      </w: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неловко держат ложку, карандаш, не могут застегивать пуговицы, шнуровать ботинки. Им бывает трудно собрать рассыпавшие детали конструктора, </w:t>
      </w:r>
      <w:r w:rsidRPr="00026C1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работать с </w:t>
      </w:r>
      <w:proofErr w:type="spellStart"/>
      <w:r w:rsidRPr="00026C1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пазлами</w:t>
      </w:r>
      <w:proofErr w:type="spellEnd"/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счетными палочками, мозаикой. Они отказываются от любимых другими детьми лепки и аппликации, не успевают за ребятами на занятиях.</w:t>
      </w:r>
    </w:p>
    <w:p w:rsidR="00026C1C" w:rsidRPr="00026C1C" w:rsidRDefault="00026C1C" w:rsidP="00026C1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Таким образом, возможности освоения мира детьми оказываются обедненными. Дети часто чувствуют себя несостоятельными в элементарных действиях, доступных сверстникам. Это влияет на эмоциональное благополучие ребенка, на его </w:t>
      </w:r>
      <w:r w:rsidRPr="00026C1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самооценку</w:t>
      </w: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 течением времени уровень </w:t>
      </w:r>
      <w:r w:rsidRPr="00026C1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развития</w:t>
      </w: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формирует школьные трудности. И, конечно, в </w:t>
      </w:r>
      <w:r w:rsidRPr="00026C1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дошкольном возрасте работа по развитию мелкой моторики</w:t>
      </w: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координации движений руки должна стать важной частью </w:t>
      </w:r>
      <w:r w:rsidRPr="00026C1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развития детской речи</w:t>
      </w: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Формирование устной </w:t>
      </w:r>
      <w:r w:rsidRPr="00026C1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речи</w:t>
      </w: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ребёнка начинается тогда, когда движения </w:t>
      </w:r>
      <w:r w:rsidRPr="00026C1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пальцев</w:t>
      </w: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рук достигают достаточной точности, то есть, формирование </w:t>
      </w:r>
      <w:r w:rsidRPr="00026C1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речи</w:t>
      </w: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совершенствуется под влиянием импульсов, идущих от рук. Доказано, что мысль и глаз ребёнка двигаются с той же скоростью, что и рука. Значит, систематические упражнения по тренировке движений </w:t>
      </w:r>
      <w:r w:rsidRPr="00026C1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пальцев</w:t>
      </w: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рук является мощным средством повышения </w:t>
      </w:r>
      <w:r w:rsidRPr="00026C1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работоспособности головного мозга</w:t>
      </w: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026C1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«Рука – это вышедший наружу мозг человека»</w:t>
      </w: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От того, насколько ловко научится ребенок управлять своими </w:t>
      </w:r>
      <w:r w:rsidRPr="00026C1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пальчиками</w:t>
      </w: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зависит его дальнейшее </w:t>
      </w:r>
      <w:r w:rsidRPr="00026C1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развитие</w:t>
      </w: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Наряду с </w:t>
      </w:r>
      <w:r w:rsidRPr="00026C1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развитием мелкой моторики развиваются память</w:t>
      </w: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внимание, а также словарный запас.</w:t>
      </w:r>
    </w:p>
    <w:p w:rsidR="00026C1C" w:rsidRPr="00026C1C" w:rsidRDefault="00026C1C" w:rsidP="00026C1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Цель и задачи опыта </w:t>
      </w:r>
      <w:r w:rsidRPr="00026C1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работы</w:t>
      </w: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его этапы.</w:t>
      </w:r>
    </w:p>
    <w:p w:rsidR="00026C1C" w:rsidRPr="00026C1C" w:rsidRDefault="00026C1C" w:rsidP="00026C1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C1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Этапы</w:t>
      </w: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26C1C" w:rsidRPr="00026C1C" w:rsidRDefault="00026C1C" w:rsidP="00026C1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1 этап. </w:t>
      </w:r>
      <w:proofErr w:type="gramStart"/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Подготовительный</w:t>
      </w:r>
      <w:proofErr w:type="gramEnd"/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026C1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(выявление)</w:t>
      </w:r>
    </w:p>
    <w:p w:rsidR="00026C1C" w:rsidRPr="00026C1C" w:rsidRDefault="00026C1C" w:rsidP="00026C1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№ Содержание </w:t>
      </w:r>
      <w:r w:rsidRPr="00026C1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работы Сроки реализации</w:t>
      </w:r>
    </w:p>
    <w:p w:rsidR="00026C1C" w:rsidRPr="00026C1C" w:rsidRDefault="00026C1C" w:rsidP="00026C1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 Определение темы по обобщению опыта </w:t>
      </w:r>
      <w:r w:rsidRPr="00026C1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работы</w:t>
      </w: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026C1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обоснование ее актуальности</w:t>
      </w: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необходимости рассмотрения 1 год </w:t>
      </w:r>
      <w:r w:rsidRPr="00026C1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работы</w:t>
      </w:r>
    </w:p>
    <w:p w:rsidR="00026C1C" w:rsidRPr="00026C1C" w:rsidRDefault="00026C1C" w:rsidP="00026C1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 Постановка целей, задач </w:t>
      </w:r>
      <w:r w:rsidRPr="00026C1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работы</w:t>
      </w:r>
    </w:p>
    <w:p w:rsidR="00026C1C" w:rsidRPr="00026C1C" w:rsidRDefault="00026C1C" w:rsidP="00026C1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 Изучение научной и учебно-методической литературы</w:t>
      </w:r>
    </w:p>
    <w:p w:rsidR="00026C1C" w:rsidRPr="00026C1C" w:rsidRDefault="00026C1C" w:rsidP="00026C1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2 этап. </w:t>
      </w:r>
      <w:proofErr w:type="gramStart"/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Аналитический</w:t>
      </w:r>
      <w:proofErr w:type="gramEnd"/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026C1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(изучение)</w:t>
      </w:r>
    </w:p>
    <w:p w:rsidR="00026C1C" w:rsidRPr="00026C1C" w:rsidRDefault="00026C1C" w:rsidP="00026C1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№ Содержание </w:t>
      </w:r>
      <w:r w:rsidRPr="00026C1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работы Сроки реализации</w:t>
      </w:r>
    </w:p>
    <w:p w:rsidR="00026C1C" w:rsidRPr="00026C1C" w:rsidRDefault="00026C1C" w:rsidP="00026C1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 Составление </w:t>
      </w:r>
      <w:r w:rsidRPr="00026C1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плана работы по самообразованию 1 год работы</w:t>
      </w:r>
    </w:p>
    <w:p w:rsidR="00026C1C" w:rsidRPr="00026C1C" w:rsidRDefault="00026C1C" w:rsidP="00026C1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 Определение значимости роли взрослых в </w:t>
      </w:r>
      <w:r w:rsidRPr="00026C1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развитии речи и мелкой моторики у детей</w:t>
      </w:r>
    </w:p>
    <w:p w:rsidR="00026C1C" w:rsidRPr="00026C1C" w:rsidRDefault="00026C1C" w:rsidP="00026C1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 Проведение обследования </w:t>
      </w:r>
      <w:r w:rsidRPr="00026C1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 интересующей проблеме </w:t>
      </w:r>
      <w:r w:rsidRPr="00026C1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(диагностика)</w:t>
      </w:r>
    </w:p>
    <w:p w:rsidR="00026C1C" w:rsidRPr="00026C1C" w:rsidRDefault="00026C1C" w:rsidP="00026C1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4 Публикация статьи «</w:t>
      </w:r>
      <w:r w:rsidRPr="00026C1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Пальчиковые игры как основа развития речи и мелкой моторики у детей дошкольного возраста</w:t>
      </w: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</w:t>
      </w:r>
    </w:p>
    <w:p w:rsidR="00026C1C" w:rsidRPr="00026C1C" w:rsidRDefault="00026C1C" w:rsidP="00026C1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 Дидактическая игра </w:t>
      </w:r>
      <w:r w:rsidRPr="00026C1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026C1C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Пальчиковые игры</w:t>
      </w:r>
      <w:r w:rsidRPr="00026C1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026C1C" w:rsidRPr="00026C1C" w:rsidRDefault="00026C1C" w:rsidP="00026C1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 Лепка </w:t>
      </w:r>
      <w:r w:rsidRPr="00026C1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«Орешек для белочки»</w:t>
      </w:r>
    </w:p>
    <w:p w:rsidR="00026C1C" w:rsidRPr="00026C1C" w:rsidRDefault="00026C1C" w:rsidP="00026C1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</w:t>
      </w:r>
      <w:proofErr w:type="gramStart"/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</w:t>
      </w:r>
      <w:proofErr w:type="gramEnd"/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одготовить картотеку </w:t>
      </w:r>
      <w:r w:rsidRPr="00026C1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пальчиковых игр</w:t>
      </w:r>
    </w:p>
    <w:p w:rsidR="00026C1C" w:rsidRPr="00026C1C" w:rsidRDefault="00026C1C" w:rsidP="00026C1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3 этап. </w:t>
      </w:r>
      <w:proofErr w:type="gramStart"/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Организационный</w:t>
      </w:r>
      <w:proofErr w:type="gramEnd"/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026C1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(обобщение)</w:t>
      </w:r>
    </w:p>
    <w:p w:rsidR="00026C1C" w:rsidRPr="00026C1C" w:rsidRDefault="00026C1C" w:rsidP="00026C1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№ Содержание </w:t>
      </w:r>
      <w:r w:rsidRPr="00026C1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работы Сроки реализации</w:t>
      </w:r>
    </w:p>
    <w:p w:rsidR="00026C1C" w:rsidRPr="00026C1C" w:rsidRDefault="00026C1C" w:rsidP="00026C1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C1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1 Теоретическая часть</w:t>
      </w: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26C1C" w:rsidRPr="00026C1C" w:rsidRDefault="00026C1C" w:rsidP="00026C1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· Изучение методической, педагогической, психологической и другой литературы, опыта </w:t>
      </w:r>
      <w:r w:rsidRPr="00026C1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работы коллег и т</w:t>
      </w: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п.</w:t>
      </w:r>
      <w:proofErr w:type="gramStart"/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;</w:t>
      </w:r>
      <w:proofErr w:type="gramEnd"/>
    </w:p>
    <w:p w:rsidR="00026C1C" w:rsidRPr="00026C1C" w:rsidRDefault="00026C1C" w:rsidP="00026C1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· Ознакомление с требованиями оформления теоретической части </w:t>
      </w:r>
      <w:r w:rsidRPr="00026C1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работы</w:t>
      </w: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1 год </w:t>
      </w:r>
      <w:r w:rsidRPr="00026C1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работы</w:t>
      </w:r>
    </w:p>
    <w:p w:rsidR="00026C1C" w:rsidRPr="00026C1C" w:rsidRDefault="00026C1C" w:rsidP="00026C1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C1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2 Практическая часть</w:t>
      </w: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26C1C" w:rsidRPr="00026C1C" w:rsidRDefault="00026C1C" w:rsidP="00026C1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Диагностика уровня </w:t>
      </w:r>
      <w:r w:rsidRPr="00026C1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развития мелкой моторики</w:t>
      </w: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026C1C" w:rsidRPr="00026C1C" w:rsidRDefault="00026C1C" w:rsidP="00026C1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-Создание картотеки </w:t>
      </w:r>
      <w:r w:rsidRPr="00026C1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пальчиковых игр</w:t>
      </w: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026C1C" w:rsidRPr="00026C1C" w:rsidRDefault="00026C1C" w:rsidP="00026C1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-Заучивание </w:t>
      </w:r>
      <w:r w:rsidRPr="00026C1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пальчиковых игр</w:t>
      </w: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2 год </w:t>
      </w:r>
      <w:r w:rsidRPr="00026C1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работы</w:t>
      </w:r>
    </w:p>
    <w:p w:rsidR="00026C1C" w:rsidRPr="00026C1C" w:rsidRDefault="00026C1C" w:rsidP="00026C1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 · Консультации для родителей;</w:t>
      </w:r>
    </w:p>
    <w:p w:rsidR="00026C1C" w:rsidRPr="00026C1C" w:rsidRDefault="00026C1C" w:rsidP="00026C1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· Выступление на педагогическом совете. 2 год </w:t>
      </w:r>
      <w:r w:rsidRPr="00026C1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работы</w:t>
      </w:r>
    </w:p>
    <w:p w:rsidR="00026C1C" w:rsidRPr="00026C1C" w:rsidRDefault="00026C1C" w:rsidP="00026C1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4 этап. </w:t>
      </w:r>
      <w:proofErr w:type="gramStart"/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Завершающий</w:t>
      </w:r>
      <w:proofErr w:type="gramEnd"/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026C1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(внедрение)</w:t>
      </w:r>
    </w:p>
    <w:p w:rsidR="00026C1C" w:rsidRPr="00026C1C" w:rsidRDefault="00026C1C" w:rsidP="00026C1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№ Содержание </w:t>
      </w:r>
      <w:r w:rsidRPr="00026C1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работы Сроки реализации</w:t>
      </w:r>
    </w:p>
    <w:p w:rsidR="00026C1C" w:rsidRPr="00026C1C" w:rsidRDefault="00026C1C" w:rsidP="00026C1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 Оформление результатов обследования </w:t>
      </w:r>
      <w:r w:rsidRPr="00026C1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2 год </w:t>
      </w:r>
      <w:r w:rsidRPr="00026C1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работы</w:t>
      </w:r>
    </w:p>
    <w:p w:rsidR="00026C1C" w:rsidRPr="00026C1C" w:rsidRDefault="00026C1C" w:rsidP="00026C1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 Оформление опыта </w:t>
      </w:r>
      <w:r w:rsidRPr="00026C1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работы</w:t>
      </w:r>
      <w:proofErr w:type="gramStart"/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026C1C" w:rsidRPr="00026C1C" w:rsidRDefault="00026C1C" w:rsidP="00026C1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· Систематизация теоретической части;</w:t>
      </w:r>
    </w:p>
    <w:p w:rsidR="00026C1C" w:rsidRPr="00026C1C" w:rsidRDefault="00026C1C" w:rsidP="00026C1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· Систематизация практического материала;</w:t>
      </w:r>
    </w:p>
    <w:p w:rsidR="00026C1C" w:rsidRPr="00026C1C" w:rsidRDefault="00026C1C" w:rsidP="00026C1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· Подборка материалов и составление </w:t>
      </w:r>
      <w:r w:rsidRPr="00026C1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«Приложения»</w:t>
      </w: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(</w:t>
      </w:r>
      <w:r w:rsidRPr="00026C1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плана работы по самообразованию</w:t>
      </w: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конспектов, результатов продуктивной деятельности </w:t>
      </w:r>
      <w:r w:rsidRPr="00026C1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фотоматериалов и др.).</w:t>
      </w:r>
    </w:p>
    <w:p w:rsidR="00026C1C" w:rsidRPr="00026C1C" w:rsidRDefault="00026C1C" w:rsidP="00026C1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5 этап. </w:t>
      </w:r>
      <w:proofErr w:type="gramStart"/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Презентационный</w:t>
      </w:r>
      <w:proofErr w:type="gramEnd"/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026C1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(распространение)</w:t>
      </w:r>
    </w:p>
    <w:p w:rsidR="00026C1C" w:rsidRPr="00026C1C" w:rsidRDefault="00026C1C" w:rsidP="00026C1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№ Содержание </w:t>
      </w:r>
      <w:r w:rsidRPr="00026C1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работы Сроки реализации</w:t>
      </w:r>
    </w:p>
    <w:p w:rsidR="00026C1C" w:rsidRPr="00026C1C" w:rsidRDefault="00026C1C" w:rsidP="00026C1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 Выступление на педагогическом совете </w:t>
      </w:r>
      <w:r w:rsidRPr="00026C1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«Из опыта </w:t>
      </w:r>
      <w:r w:rsidRPr="00026C1C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работы</w:t>
      </w:r>
      <w:r w:rsidRPr="00026C1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proofErr w:type="gramStart"/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026C1C" w:rsidRPr="00026C1C" w:rsidRDefault="00026C1C" w:rsidP="00026C1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· Рассказ;</w:t>
      </w:r>
    </w:p>
    <w:p w:rsidR="00026C1C" w:rsidRPr="00026C1C" w:rsidRDefault="00026C1C" w:rsidP="00026C1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· Организация выставки результатов продуктивной деятельности </w:t>
      </w:r>
      <w:r w:rsidRPr="00026C1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 ходе дальнейшей педагогической деятельности</w:t>
      </w:r>
    </w:p>
    <w:p w:rsidR="00026C1C" w:rsidRPr="00026C1C" w:rsidRDefault="00026C1C" w:rsidP="00026C1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 Предоставление опыта </w:t>
      </w:r>
      <w:r w:rsidRPr="00026C1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работы</w:t>
      </w: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методический кабинет на выставку </w:t>
      </w:r>
      <w:r w:rsidRPr="00026C1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«Передовой педагогический опыт»</w:t>
      </w: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26C1C" w:rsidRPr="00026C1C" w:rsidRDefault="00026C1C" w:rsidP="00026C1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 Подготовка материала к публикации в печатных изданиях.</w:t>
      </w:r>
    </w:p>
    <w:p w:rsidR="00026C1C" w:rsidRPr="00026C1C" w:rsidRDefault="00026C1C" w:rsidP="00026C1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 Участие в педагогических конкурсах.</w:t>
      </w:r>
    </w:p>
    <w:p w:rsidR="00026C1C" w:rsidRPr="00026C1C" w:rsidRDefault="00026C1C" w:rsidP="00026C1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Условия формирования ведущей идеи опыта, условия возникновения, становления опыта.</w:t>
      </w:r>
    </w:p>
    <w:p w:rsidR="00026C1C" w:rsidRPr="00026C1C" w:rsidRDefault="00026C1C" w:rsidP="00026C1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Сейчас уже известно, что на начальном этапе жизни именно </w:t>
      </w:r>
      <w:r w:rsidRPr="00026C1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мелкая моторика отражает то</w:t>
      </w: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как </w:t>
      </w:r>
      <w:r w:rsidRPr="00026C1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развивается ребенок</w:t>
      </w: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026C1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свидетельствует</w:t>
      </w: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 его интеллектуальных способностях. Дети с плохо </w:t>
      </w:r>
      <w:r w:rsidRPr="00026C1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развитой ручной моторикой</w:t>
      </w: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неловко держат ложку, карандаш, не могут застегивать пуговицы, шнуровать ботинки. Им бывает трудно собрать рассыпавшие детали конструктора, </w:t>
      </w:r>
      <w:r w:rsidRPr="00026C1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работать с </w:t>
      </w:r>
      <w:proofErr w:type="spellStart"/>
      <w:r w:rsidRPr="00026C1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пазлами</w:t>
      </w:r>
      <w:proofErr w:type="spellEnd"/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счетными палочками, мозаикой. Они отказываются от любимых другими детьми рисования, лепки и аппликации.</w:t>
      </w:r>
    </w:p>
    <w:p w:rsidR="00026C1C" w:rsidRPr="00026C1C" w:rsidRDefault="00026C1C" w:rsidP="00026C1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Таким образом, возможности освоения мира детьми оказываются обедненными. Дети часто чувствуют себя несостоятельными в элементарных действиях, доступных сверстникам. Это влияет на эмоциональное благополучие ребенка, на его </w:t>
      </w:r>
      <w:r w:rsidRPr="00026C1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самооценку</w:t>
      </w: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 течением времени уровень </w:t>
      </w:r>
      <w:r w:rsidRPr="00026C1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развития</w:t>
      </w: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сложно-координированных движений руки у </w:t>
      </w:r>
      <w:r w:rsidRPr="00026C1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имеющих речевые нарушения, недостаточным для освоения письма, формирует школьные трудности.</w:t>
      </w:r>
    </w:p>
    <w:p w:rsidR="00026C1C" w:rsidRPr="00026C1C" w:rsidRDefault="00026C1C" w:rsidP="00026C1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И, конечно, в </w:t>
      </w:r>
      <w:r w:rsidRPr="00026C1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дошкольном возрасте работа по развитию мелкой моторики</w:t>
      </w: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координации движений руки должна стать важной частью </w:t>
      </w:r>
      <w:r w:rsidRPr="00026C1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развития детской речи</w:t>
      </w: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формирования навыков </w:t>
      </w:r>
      <w:r w:rsidRPr="00026C1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самообслуживания</w:t>
      </w: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подготовки к письму. От того, насколько ловко ребенок научиться управлять своими </w:t>
      </w:r>
      <w:r w:rsidRPr="00026C1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пальчиками</w:t>
      </w: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зависит его дальнейшее </w:t>
      </w:r>
      <w:r w:rsidRPr="00026C1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развитие</w:t>
      </w: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Наряду с </w:t>
      </w:r>
      <w:r w:rsidRPr="00026C1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развитием мелкой моторики развиваются память</w:t>
      </w: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внимание, а также словарный запас.</w:t>
      </w:r>
    </w:p>
    <w:p w:rsidR="00026C1C" w:rsidRPr="00026C1C" w:rsidRDefault="00026C1C" w:rsidP="00026C1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Исходя из этого, я определила тему своей </w:t>
      </w:r>
      <w:r w:rsidRPr="00026C1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работы</w:t>
      </w:r>
      <w:proofErr w:type="gramStart"/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«</w:t>
      </w:r>
      <w:r w:rsidRPr="00026C1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Пальчиковые игры как основа развития речи и мелкой моторики у детей дошкольного возраста</w:t>
      </w: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». </w:t>
      </w:r>
      <w:r w:rsidRPr="00026C1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Противоречие</w:t>
      </w: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существует между недостаточно </w:t>
      </w:r>
      <w:r w:rsidRPr="00026C1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развитой мелкой моторикой у детей дошкольного возраста</w:t>
      </w: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необходимостью повышения уровня ее </w:t>
      </w:r>
      <w:r w:rsidRPr="00026C1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развития</w:t>
      </w:r>
      <w:r w:rsidRPr="00026C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для полноценного нервно-психического функционирования ребенка в повседневной жизнедеятельности.</w:t>
      </w:r>
    </w:p>
    <w:p w:rsidR="004A16B7" w:rsidRDefault="004A16B7"/>
    <w:sectPr w:rsidR="004A1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6421C2"/>
    <w:multiLevelType w:val="multilevel"/>
    <w:tmpl w:val="7BA01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C1C"/>
    <w:rsid w:val="00026C1C"/>
    <w:rsid w:val="004A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1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metodicheskie-razrabotki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maam.ru/obrazovanie/palchikovye-igry-samoobrazovan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detskie-igry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aam.ru/obrazovanie/melkaya-motori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1187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</Company>
  <LinksUpToDate>false</LinksUpToDate>
  <CharactersWithSpaces>7939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2024-08-22T12:07:00Z</dcterms:created>
  <dcterms:modified xsi:type="dcterms:W3CDTF">2024-08-22T12:09:00Z</dcterms:modified>
</cp:coreProperties>
</file>